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4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</w:tblGrid>
      <w:tr w:rsidR="00590C45" w:rsidTr="00590C45">
        <w:trPr>
          <w:trHeight w:val="2230"/>
        </w:trPr>
        <w:tc>
          <w:tcPr>
            <w:tcW w:w="4959" w:type="dxa"/>
          </w:tcPr>
          <w:p w:rsidR="00590C45" w:rsidRPr="00590C45" w:rsidRDefault="00590C45" w:rsidP="00590C45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  <w:lang w:val="ru-RU"/>
              </w:rPr>
            </w:pPr>
            <w:bookmarkStart w:id="0" w:name="_GoBack"/>
            <w:r w:rsidRPr="00590C45"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  <w:lang w:val="ru-RU"/>
              </w:rPr>
              <w:t>УТВЕРЖДЕНО</w:t>
            </w:r>
          </w:p>
          <w:p w:rsidR="00590C45" w:rsidRPr="00590C45" w:rsidRDefault="00590C45" w:rsidP="00590C45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  <w:lang w:val="ru-RU"/>
              </w:rPr>
            </w:pPr>
            <w:r w:rsidRPr="00590C45"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  <w:lang w:val="ru-RU"/>
              </w:rPr>
              <w:t>приказом Управления образования</w:t>
            </w:r>
          </w:p>
          <w:p w:rsidR="00590C45" w:rsidRPr="00590C45" w:rsidRDefault="00590C45" w:rsidP="00590C45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  <w:lang w:val="ru-RU"/>
              </w:rPr>
            </w:pPr>
            <w:r w:rsidRPr="00590C45"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  <w:lang w:val="ru-RU"/>
              </w:rPr>
              <w:t>администрации Усть-Кубинского</w:t>
            </w:r>
          </w:p>
          <w:p w:rsidR="00590C45" w:rsidRPr="00590C45" w:rsidRDefault="00590C45" w:rsidP="00590C45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  <w:lang w:val="ru-RU"/>
              </w:rPr>
            </w:pPr>
            <w:r w:rsidRPr="00590C45"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  <w:lang w:val="ru-RU"/>
              </w:rPr>
              <w:t>муниципального района</w:t>
            </w:r>
          </w:p>
          <w:p w:rsidR="00590C45" w:rsidRPr="00590C45" w:rsidRDefault="00590C45" w:rsidP="00590C45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  <w:lang w:val="ru-RU"/>
              </w:rPr>
            </w:pPr>
            <w:r w:rsidRPr="00590C45"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  <w:lang w:val="ru-RU"/>
              </w:rPr>
              <w:t xml:space="preserve">от </w:t>
            </w:r>
            <w:r w:rsidR="000305E0"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  <w:lang w:val="ru-RU"/>
              </w:rPr>
              <w:t>18</w:t>
            </w:r>
            <w:r w:rsidRPr="00590C45"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  <w:lang w:val="ru-RU"/>
              </w:rPr>
              <w:t xml:space="preserve">  № </w:t>
            </w:r>
            <w:r w:rsidR="000305E0"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  <w:lang w:val="ru-RU"/>
              </w:rPr>
              <w:t xml:space="preserve"> 116</w:t>
            </w:r>
            <w:r w:rsidRPr="00590C45">
              <w:rPr>
                <w:rFonts w:ascii="Times New Roman" w:eastAsiaTheme="minorEastAsia" w:hAnsi="Times New Roman" w:cstheme="minorBidi"/>
                <w:color w:val="auto"/>
                <w:sz w:val="28"/>
                <w:szCs w:val="28"/>
                <w:lang w:val="ru-RU"/>
              </w:rPr>
              <w:t xml:space="preserve">  </w:t>
            </w:r>
          </w:p>
          <w:p w:rsidR="00590C45" w:rsidRPr="00590C45" w:rsidRDefault="00590C45" w:rsidP="000305E0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90C4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val="ru-RU"/>
              </w:rPr>
              <w:t xml:space="preserve">(приложение </w:t>
            </w:r>
            <w:r w:rsidR="000305E0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val="ru-RU"/>
              </w:rPr>
              <w:t>3</w:t>
            </w:r>
            <w:r w:rsidRPr="00590C45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val="ru-RU"/>
              </w:rPr>
              <w:t>)</w:t>
            </w:r>
          </w:p>
        </w:tc>
      </w:tr>
    </w:tbl>
    <w:p w:rsidR="00590C45" w:rsidRDefault="00590C45" w:rsidP="00ED3C61">
      <w:pPr>
        <w:pStyle w:val="1"/>
        <w:shd w:val="clear" w:color="auto" w:fill="auto"/>
        <w:spacing w:after="0" w:line="324" w:lineRule="exact"/>
        <w:ind w:left="220" w:right="180" w:firstLine="420"/>
        <w:jc w:val="center"/>
        <w:rPr>
          <w:b/>
          <w:sz w:val="28"/>
          <w:szCs w:val="28"/>
          <w:lang w:val="ru-RU"/>
        </w:rPr>
      </w:pPr>
    </w:p>
    <w:p w:rsidR="00DB29C7" w:rsidRDefault="005831AB" w:rsidP="00ED3C61">
      <w:pPr>
        <w:pStyle w:val="1"/>
        <w:shd w:val="clear" w:color="auto" w:fill="auto"/>
        <w:spacing w:after="0" w:line="324" w:lineRule="exact"/>
        <w:ind w:left="220" w:right="180" w:firstLine="420"/>
        <w:jc w:val="center"/>
        <w:rPr>
          <w:b/>
          <w:sz w:val="28"/>
          <w:szCs w:val="28"/>
          <w:lang w:val="ru-RU"/>
        </w:rPr>
      </w:pPr>
      <w:r w:rsidRPr="00ED3C61">
        <w:rPr>
          <w:b/>
          <w:sz w:val="28"/>
          <w:szCs w:val="28"/>
        </w:rPr>
        <w:t>Правила осуществления внутреннего контроля соответствия обработки</w:t>
      </w:r>
      <w:r w:rsidR="00ED3C61">
        <w:rPr>
          <w:b/>
          <w:sz w:val="28"/>
          <w:szCs w:val="28"/>
          <w:lang w:val="ru-RU"/>
        </w:rPr>
        <w:t xml:space="preserve"> </w:t>
      </w:r>
      <w:r w:rsidRPr="00ED3C61">
        <w:rPr>
          <w:b/>
          <w:sz w:val="28"/>
          <w:szCs w:val="28"/>
        </w:rPr>
        <w:t xml:space="preserve">персональных данных требованиям к защите </w:t>
      </w:r>
      <w:r w:rsidR="00ED3C61">
        <w:rPr>
          <w:b/>
          <w:sz w:val="28"/>
          <w:szCs w:val="28"/>
          <w:lang w:val="ru-RU"/>
        </w:rPr>
        <w:t>п</w:t>
      </w:r>
      <w:proofErr w:type="spellStart"/>
      <w:r w:rsidRPr="00ED3C61">
        <w:rPr>
          <w:b/>
          <w:sz w:val="28"/>
          <w:szCs w:val="28"/>
        </w:rPr>
        <w:t>ерсональных</w:t>
      </w:r>
      <w:proofErr w:type="spellEnd"/>
      <w:r w:rsidRPr="00ED3C61">
        <w:rPr>
          <w:b/>
          <w:sz w:val="28"/>
          <w:szCs w:val="28"/>
        </w:rPr>
        <w:t xml:space="preserve"> данных,</w:t>
      </w:r>
      <w:r w:rsidR="00ED3C61" w:rsidRPr="00ED3C61">
        <w:rPr>
          <w:b/>
          <w:sz w:val="28"/>
          <w:szCs w:val="28"/>
          <w:lang w:val="ru-RU"/>
        </w:rPr>
        <w:t xml:space="preserve"> </w:t>
      </w:r>
      <w:r w:rsidRPr="00ED3C61">
        <w:rPr>
          <w:b/>
          <w:sz w:val="28"/>
          <w:szCs w:val="28"/>
        </w:rPr>
        <w:t>установленным Федеральным законом от 27 июля 2006 года № 152-ФЗ «О</w:t>
      </w:r>
      <w:r w:rsidR="00ED3C61" w:rsidRPr="00ED3C61">
        <w:rPr>
          <w:b/>
          <w:sz w:val="28"/>
          <w:szCs w:val="28"/>
          <w:lang w:val="ru-RU"/>
        </w:rPr>
        <w:t xml:space="preserve"> </w:t>
      </w:r>
      <w:r w:rsidRPr="00ED3C61">
        <w:rPr>
          <w:b/>
          <w:sz w:val="28"/>
          <w:szCs w:val="28"/>
        </w:rPr>
        <w:t>персональных данных», и принятыми в соответствии с ним правовыми</w:t>
      </w:r>
      <w:r w:rsidR="00ED3C61" w:rsidRPr="00ED3C61">
        <w:rPr>
          <w:b/>
          <w:sz w:val="28"/>
          <w:szCs w:val="28"/>
          <w:lang w:val="ru-RU"/>
        </w:rPr>
        <w:t xml:space="preserve"> </w:t>
      </w:r>
      <w:r w:rsidRPr="00ED3C61">
        <w:rPr>
          <w:b/>
          <w:sz w:val="28"/>
          <w:szCs w:val="28"/>
        </w:rPr>
        <w:t xml:space="preserve">актами </w:t>
      </w:r>
      <w:r w:rsidR="00ED3C61" w:rsidRPr="00ED3C61">
        <w:rPr>
          <w:b/>
          <w:sz w:val="28"/>
          <w:szCs w:val="28"/>
          <w:lang w:val="ru-RU"/>
        </w:rPr>
        <w:t>Управления образования администрации Усть-Кубинского муниципального района.</w:t>
      </w:r>
    </w:p>
    <w:p w:rsidR="00ED3C61" w:rsidRPr="00ED3C61" w:rsidRDefault="00ED3C61" w:rsidP="00ED3C61">
      <w:pPr>
        <w:pStyle w:val="1"/>
        <w:shd w:val="clear" w:color="auto" w:fill="auto"/>
        <w:spacing w:after="0" w:line="324" w:lineRule="exact"/>
        <w:ind w:left="220" w:right="180" w:firstLine="420"/>
        <w:jc w:val="center"/>
        <w:rPr>
          <w:b/>
          <w:sz w:val="28"/>
          <w:szCs w:val="28"/>
          <w:lang w:val="ru-RU"/>
        </w:rPr>
      </w:pPr>
    </w:p>
    <w:p w:rsidR="00DB29C7" w:rsidRDefault="00ED3C61" w:rsidP="00ED3C61">
      <w:pPr>
        <w:pStyle w:val="1"/>
        <w:numPr>
          <w:ilvl w:val="0"/>
          <w:numId w:val="1"/>
        </w:numPr>
        <w:shd w:val="clear" w:color="auto" w:fill="auto"/>
        <w:tabs>
          <w:tab w:val="left" w:pos="753"/>
        </w:tabs>
        <w:spacing w:after="0" w:line="320" w:lineRule="exact"/>
        <w:ind w:left="40" w:right="40" w:firstLine="380"/>
        <w:jc w:val="both"/>
      </w:pPr>
      <w:proofErr w:type="gramStart"/>
      <w:r>
        <w:t>Настоящими</w:t>
      </w:r>
      <w:r>
        <w:rPr>
          <w:lang w:val="ru-RU"/>
        </w:rPr>
        <w:t xml:space="preserve"> </w:t>
      </w:r>
      <w:r w:rsidR="005831AB">
        <w:t>Правилами осуществления внутреннего контроля</w:t>
      </w:r>
      <w:r w:rsidR="005831AB">
        <w:br/>
        <w:t>соответствия обработки персональных данных требованиям к защите</w:t>
      </w:r>
      <w:r w:rsidR="005831AB">
        <w:br/>
        <w:t xml:space="preserve">персональных данных (далее - Правила) в </w:t>
      </w:r>
      <w:r>
        <w:rPr>
          <w:lang w:val="ru-RU"/>
        </w:rPr>
        <w:t xml:space="preserve">Управлении образования администрации Усть-Кубинского муниципального района </w:t>
      </w:r>
      <w:r w:rsidR="005831AB">
        <w:t xml:space="preserve"> (далее - Учреждение) </w:t>
      </w:r>
      <w:r>
        <w:rPr>
          <w:lang w:val="ru-RU"/>
        </w:rPr>
        <w:t>о</w:t>
      </w:r>
      <w:r>
        <w:t>определяются</w:t>
      </w:r>
      <w:r>
        <w:rPr>
          <w:lang w:val="ru-RU"/>
        </w:rPr>
        <w:t xml:space="preserve"> процедуры </w:t>
      </w:r>
      <w:r w:rsidR="005831AB">
        <w:t>направленные на выявление и предотвращение нарушений законодательства</w:t>
      </w:r>
      <w:r>
        <w:rPr>
          <w:lang w:val="ru-RU"/>
        </w:rPr>
        <w:t xml:space="preserve"> </w:t>
      </w:r>
      <w:r w:rsidR="005831AB">
        <w:t>Российской Федерации в сфере персональных данных; основания,</w:t>
      </w:r>
      <w:r>
        <w:rPr>
          <w:lang w:val="ru-RU"/>
        </w:rPr>
        <w:t xml:space="preserve"> </w:t>
      </w:r>
      <w:r w:rsidR="005831AB">
        <w:t>порядок,</w:t>
      </w:r>
      <w:r>
        <w:rPr>
          <w:lang w:val="ru-RU"/>
        </w:rPr>
        <w:t xml:space="preserve"> </w:t>
      </w:r>
      <w:r w:rsidR="005831AB">
        <w:t>формы и методы проведения вн</w:t>
      </w:r>
      <w:r>
        <w:t>утреннего контроля соответствия</w:t>
      </w:r>
      <w:r>
        <w:rPr>
          <w:lang w:val="ru-RU"/>
        </w:rPr>
        <w:t xml:space="preserve"> </w:t>
      </w:r>
      <w:r w:rsidR="005831AB">
        <w:t>обработки</w:t>
      </w:r>
      <w:r>
        <w:rPr>
          <w:lang w:val="ru-RU"/>
        </w:rPr>
        <w:t xml:space="preserve"> </w:t>
      </w:r>
      <w:r w:rsidR="005831AB">
        <w:t xml:space="preserve">персональных данных требованиям к защите персональных </w:t>
      </w:r>
      <w:r>
        <w:rPr>
          <w:lang w:val="ru-RU"/>
        </w:rPr>
        <w:t xml:space="preserve"> </w:t>
      </w:r>
      <w:r w:rsidR="005831AB">
        <w:t>данных.</w:t>
      </w:r>
      <w:proofErr w:type="gramEnd"/>
    </w:p>
    <w:p w:rsidR="00DB29C7" w:rsidRDefault="005831AB" w:rsidP="00ED3C61">
      <w:pPr>
        <w:pStyle w:val="1"/>
        <w:numPr>
          <w:ilvl w:val="0"/>
          <w:numId w:val="1"/>
        </w:numPr>
        <w:shd w:val="clear" w:color="auto" w:fill="auto"/>
        <w:tabs>
          <w:tab w:val="left" w:pos="746"/>
        </w:tabs>
        <w:spacing w:after="0" w:line="320" w:lineRule="exact"/>
        <w:ind w:left="40" w:right="40" w:firstLine="380"/>
        <w:jc w:val="both"/>
      </w:pPr>
      <w:r>
        <w:t>Настоящие Правила разработаны в соответствии с Федеральным</w:t>
      </w:r>
      <w:r>
        <w:br/>
        <w:t>законом от 27 июля 2006 года № 152 ФЗ «О персональных данных» (далее -</w:t>
      </w:r>
      <w:r>
        <w:br/>
        <w:t>Закон № 152</w:t>
      </w:r>
      <w:r>
        <w:rPr>
          <w:vertAlign w:val="subscript"/>
        </w:rPr>
        <w:t>Г</w:t>
      </w:r>
      <w:r>
        <w:t>ФЗ), постановлением Правительства Российской Федерации</w:t>
      </w:r>
      <w:r>
        <w:br/>
        <w:t>от 15 сентября 2008 года № 687 «Об утверждении Положения об</w:t>
      </w:r>
      <w:r>
        <w:br/>
        <w:t>особенностях обработки персональных данных, осуществляемых без</w:t>
      </w:r>
      <w:r>
        <w:br/>
        <w:t>использования средств автоматизации».</w:t>
      </w:r>
    </w:p>
    <w:p w:rsidR="00DB29C7" w:rsidRDefault="005831AB" w:rsidP="00ED3C61">
      <w:pPr>
        <w:pStyle w:val="1"/>
        <w:numPr>
          <w:ilvl w:val="0"/>
          <w:numId w:val="1"/>
        </w:numPr>
        <w:shd w:val="clear" w:color="auto" w:fill="auto"/>
        <w:tabs>
          <w:tab w:val="left" w:pos="742"/>
        </w:tabs>
        <w:spacing w:after="0" w:line="320" w:lineRule="exact"/>
        <w:ind w:left="40" w:right="40" w:firstLine="380"/>
        <w:jc w:val="both"/>
      </w:pPr>
      <w:r>
        <w:t>В настоящих Правилах используются основные понятия, определенные</w:t>
      </w:r>
      <w:r>
        <w:br/>
        <w:t>в статье 3 Закона № 152-ФЗ.</w:t>
      </w:r>
    </w:p>
    <w:p w:rsidR="00DB29C7" w:rsidRDefault="005831AB" w:rsidP="00ED3C61">
      <w:pPr>
        <w:pStyle w:val="1"/>
        <w:numPr>
          <w:ilvl w:val="0"/>
          <w:numId w:val="1"/>
        </w:numPr>
        <w:shd w:val="clear" w:color="auto" w:fill="auto"/>
        <w:tabs>
          <w:tab w:val="left" w:pos="746"/>
        </w:tabs>
        <w:spacing w:after="0" w:line="320" w:lineRule="exact"/>
        <w:ind w:left="40" w:right="40" w:firstLine="380"/>
        <w:jc w:val="both"/>
      </w:pPr>
      <w:r>
        <w:t>В целях осуществления внутреннего контроля соответствия обработки</w:t>
      </w:r>
      <w:r>
        <w:br/>
        <w:t>персональных данных установленным требованиям в Учреждении</w:t>
      </w:r>
      <w:r>
        <w:br/>
        <w:t>проводятся периодические проверки условий обработки персональных</w:t>
      </w:r>
      <w:r>
        <w:br/>
        <w:t>данных.</w:t>
      </w:r>
    </w:p>
    <w:p w:rsidR="00DB29C7" w:rsidRDefault="005831AB" w:rsidP="00ED3C61">
      <w:pPr>
        <w:pStyle w:val="1"/>
        <w:numPr>
          <w:ilvl w:val="0"/>
          <w:numId w:val="1"/>
        </w:numPr>
        <w:shd w:val="clear" w:color="auto" w:fill="auto"/>
        <w:tabs>
          <w:tab w:val="left" w:pos="746"/>
        </w:tabs>
        <w:spacing w:after="0" w:line="320" w:lineRule="exact"/>
        <w:ind w:left="40" w:right="40" w:firstLine="380"/>
        <w:jc w:val="both"/>
      </w:pPr>
      <w:r>
        <w:t>Проверки осуществляются постоянно действующей комиссией по</w:t>
      </w:r>
      <w:r>
        <w:br/>
        <w:t>осуществлению внутреннего контроля (далее - Комиссия), состав которой</w:t>
      </w:r>
      <w:r>
        <w:br/>
        <w:t>утверждается приказом Учреждения.</w:t>
      </w:r>
    </w:p>
    <w:p w:rsidR="00ED3C61" w:rsidRPr="00ED3C61" w:rsidRDefault="005831AB" w:rsidP="00ED3C61">
      <w:pPr>
        <w:pStyle w:val="1"/>
        <w:numPr>
          <w:ilvl w:val="0"/>
          <w:numId w:val="1"/>
        </w:numPr>
        <w:shd w:val="clear" w:color="auto" w:fill="auto"/>
        <w:tabs>
          <w:tab w:val="left" w:pos="753"/>
        </w:tabs>
        <w:spacing w:after="0" w:line="320" w:lineRule="exact"/>
        <w:ind w:left="40" w:right="40" w:firstLine="380"/>
        <w:jc w:val="both"/>
      </w:pPr>
      <w:proofErr w:type="gramStart"/>
      <w:r>
        <w:t>Проверки соответствия обработки персональных данных</w:t>
      </w:r>
      <w:r>
        <w:br/>
        <w:t>установленным требованиям в Учреждении проводятся на основании</w:t>
      </w:r>
      <w:r>
        <w:br/>
        <w:t>утвержденного директором Учреждения ежегодного плана осуществления</w:t>
      </w:r>
      <w:r>
        <w:br/>
        <w:t>внутреннего контроля соответствия обработки персональных данных</w:t>
      </w:r>
      <w:r>
        <w:br/>
        <w:t>установленным требованиям (плановые проверки) или на основании</w:t>
      </w:r>
      <w:r>
        <w:br/>
        <w:t>поступившего в Учреждение письменного заявления о нарушениях правил</w:t>
      </w:r>
      <w:r>
        <w:br/>
        <w:t xml:space="preserve">обработки персональных данных (внеплановые проверки). </w:t>
      </w:r>
      <w:proofErr w:type="gramEnd"/>
    </w:p>
    <w:p w:rsidR="00DB29C7" w:rsidRDefault="005831AB" w:rsidP="00ED3C61">
      <w:pPr>
        <w:pStyle w:val="1"/>
        <w:shd w:val="clear" w:color="auto" w:fill="auto"/>
        <w:tabs>
          <w:tab w:val="left" w:pos="753"/>
        </w:tabs>
        <w:spacing w:after="0" w:line="320" w:lineRule="exact"/>
        <w:ind w:left="420" w:right="40"/>
        <w:jc w:val="both"/>
      </w:pPr>
      <w:r>
        <w:lastRenderedPageBreak/>
        <w:t>Проведение</w:t>
      </w:r>
      <w:r w:rsidR="00ED3C61">
        <w:rPr>
          <w:lang w:val="ru-RU"/>
        </w:rPr>
        <w:t xml:space="preserve"> </w:t>
      </w:r>
      <w:r>
        <w:t>внеплановой проверки организуется в течение пяти рабочих дней с момента</w:t>
      </w:r>
      <w:r w:rsidR="00ED3C61">
        <w:rPr>
          <w:lang w:val="ru-RU"/>
        </w:rPr>
        <w:t xml:space="preserve"> </w:t>
      </w:r>
      <w:r>
        <w:t>поступления заявления о нарушениях правил обработки персональных</w:t>
      </w:r>
      <w:r w:rsidR="00ED3C61">
        <w:rPr>
          <w:lang w:val="ru-RU"/>
        </w:rPr>
        <w:t xml:space="preserve"> </w:t>
      </w:r>
      <w:r>
        <w:t>данных.</w:t>
      </w:r>
    </w:p>
    <w:p w:rsidR="00DB29C7" w:rsidRDefault="005831AB" w:rsidP="00ED3C61">
      <w:pPr>
        <w:pStyle w:val="1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320" w:lineRule="exact"/>
        <w:ind w:left="40" w:right="40" w:firstLine="400"/>
        <w:jc w:val="both"/>
      </w:pPr>
      <w:r>
        <w:t>При проведении проверки соответствия обработки персональных</w:t>
      </w:r>
      <w:r>
        <w:br/>
        <w:t>данных установленным требованиям должны быть полностью, объективно и</w:t>
      </w:r>
      <w:r>
        <w:br/>
        <w:t>всесторонне установлены:</w:t>
      </w:r>
    </w:p>
    <w:p w:rsidR="00DB29C7" w:rsidRDefault="005831AB" w:rsidP="00ED3C61">
      <w:pPr>
        <w:pStyle w:val="1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320" w:lineRule="exact"/>
        <w:ind w:left="40" w:right="40" w:firstLine="400"/>
        <w:jc w:val="both"/>
      </w:pPr>
      <w:r>
        <w:t>порядок применения организационных и технических мер по</w:t>
      </w:r>
      <w:r>
        <w:br/>
        <w:t>обеспечению безопасности персональных данных при их обработке,</w:t>
      </w:r>
      <w:r>
        <w:br/>
        <w:t>необходимых для выполнения требований к защите персональных данных;</w:t>
      </w:r>
    </w:p>
    <w:p w:rsidR="00DB29C7" w:rsidRDefault="005831AB" w:rsidP="00ED3C61">
      <w:pPr>
        <w:pStyle w:val="1"/>
        <w:numPr>
          <w:ilvl w:val="0"/>
          <w:numId w:val="2"/>
        </w:numPr>
        <w:shd w:val="clear" w:color="auto" w:fill="auto"/>
        <w:tabs>
          <w:tab w:val="left" w:pos="703"/>
        </w:tabs>
        <w:spacing w:after="0" w:line="320" w:lineRule="exact"/>
        <w:ind w:left="40" w:firstLine="400"/>
        <w:jc w:val="both"/>
      </w:pPr>
      <w:r>
        <w:t>порядок применения средств защиты информации;</w:t>
      </w:r>
    </w:p>
    <w:p w:rsidR="00DB29C7" w:rsidRDefault="005831AB" w:rsidP="00ED3C61">
      <w:pPr>
        <w:pStyle w:val="1"/>
        <w:numPr>
          <w:ilvl w:val="0"/>
          <w:numId w:val="2"/>
        </w:numPr>
        <w:shd w:val="clear" w:color="auto" w:fill="auto"/>
        <w:tabs>
          <w:tab w:val="left" w:pos="738"/>
        </w:tabs>
        <w:spacing w:after="0" w:line="320" w:lineRule="exact"/>
        <w:ind w:left="40" w:right="40" w:firstLine="400"/>
        <w:jc w:val="both"/>
      </w:pPr>
      <w:r>
        <w:t>обеспечение безопасности персональных данных при их обработке в</w:t>
      </w:r>
      <w:r>
        <w:br/>
        <w:t>информационных системах персональных данных;</w:t>
      </w:r>
    </w:p>
    <w:p w:rsidR="00DB29C7" w:rsidRDefault="005831AB" w:rsidP="00ED3C61">
      <w:pPr>
        <w:pStyle w:val="1"/>
        <w:numPr>
          <w:ilvl w:val="0"/>
          <w:numId w:val="2"/>
        </w:numPr>
        <w:shd w:val="clear" w:color="auto" w:fill="auto"/>
        <w:tabs>
          <w:tab w:val="left" w:pos="706"/>
        </w:tabs>
        <w:spacing w:after="0" w:line="320" w:lineRule="exact"/>
        <w:ind w:left="40" w:firstLine="400"/>
        <w:jc w:val="both"/>
      </w:pPr>
      <w:r>
        <w:t>состояние учета машинных носителей персональных данных;</w:t>
      </w:r>
    </w:p>
    <w:p w:rsidR="00DB29C7" w:rsidRDefault="005831AB" w:rsidP="00ED3C61">
      <w:pPr>
        <w:pStyle w:val="1"/>
        <w:numPr>
          <w:ilvl w:val="0"/>
          <w:numId w:val="2"/>
        </w:numPr>
        <w:shd w:val="clear" w:color="auto" w:fill="auto"/>
        <w:tabs>
          <w:tab w:val="left" w:pos="706"/>
        </w:tabs>
        <w:spacing w:after="0" w:line="320" w:lineRule="exact"/>
        <w:ind w:left="40" w:firstLine="400"/>
        <w:jc w:val="both"/>
      </w:pPr>
      <w:r>
        <w:t>соблюдение правил доступа к персональным данным;</w:t>
      </w:r>
    </w:p>
    <w:p w:rsidR="00DB29C7" w:rsidRDefault="005831AB" w:rsidP="00ED3C61">
      <w:pPr>
        <w:pStyle w:val="1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320" w:lineRule="exact"/>
        <w:ind w:left="40" w:right="40" w:firstLine="400"/>
        <w:jc w:val="both"/>
      </w:pPr>
      <w:r>
        <w:t>наличие (отсутствие) фактов несанкционированного доступа к</w:t>
      </w:r>
      <w:r>
        <w:br/>
        <w:t>персональным данным и принятие необходимых мер по их дальнейшему</w:t>
      </w:r>
      <w:r>
        <w:br/>
        <w:t>предотвращению;</w:t>
      </w:r>
    </w:p>
    <w:p w:rsidR="00DB29C7" w:rsidRDefault="005831AB" w:rsidP="00ED3C61">
      <w:pPr>
        <w:pStyle w:val="1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320" w:lineRule="exact"/>
        <w:ind w:left="40" w:right="40" w:firstLine="400"/>
        <w:jc w:val="both"/>
      </w:pPr>
      <w:r>
        <w:t>мероприятия по восстановление персональных данных,</w:t>
      </w:r>
      <w:r>
        <w:br/>
        <w:t>модифицированных или уничтоженных вследствие несанкционированного</w:t>
      </w:r>
      <w:r>
        <w:br/>
        <w:t>доступа к ним (при наличии таковых);</w:t>
      </w:r>
    </w:p>
    <w:p w:rsidR="00DB29C7" w:rsidRDefault="005831AB" w:rsidP="00ED3C61">
      <w:pPr>
        <w:pStyle w:val="1"/>
        <w:numPr>
          <w:ilvl w:val="0"/>
          <w:numId w:val="2"/>
        </w:numPr>
        <w:shd w:val="clear" w:color="auto" w:fill="auto"/>
        <w:tabs>
          <w:tab w:val="left" w:pos="738"/>
        </w:tabs>
        <w:spacing w:after="0" w:line="320" w:lineRule="exact"/>
        <w:ind w:left="40" w:right="40" w:firstLine="400"/>
        <w:jc w:val="both"/>
      </w:pPr>
      <w:r>
        <w:t>соблюдение правил хранения (уничтожения) материальных носителей</w:t>
      </w:r>
      <w:r>
        <w:br/>
        <w:t>персональных данных.</w:t>
      </w:r>
    </w:p>
    <w:p w:rsidR="00DB29C7" w:rsidRDefault="005831AB" w:rsidP="00ED3C61">
      <w:pPr>
        <w:pStyle w:val="1"/>
        <w:numPr>
          <w:ilvl w:val="1"/>
          <w:numId w:val="2"/>
        </w:numPr>
        <w:shd w:val="clear" w:color="auto" w:fill="auto"/>
        <w:tabs>
          <w:tab w:val="left" w:pos="768"/>
        </w:tabs>
        <w:spacing w:after="0" w:line="320" w:lineRule="exact"/>
        <w:ind w:left="40" w:firstLine="400"/>
        <w:jc w:val="both"/>
      </w:pPr>
      <w:r>
        <w:t>Комиссия имеет право:</w:t>
      </w:r>
    </w:p>
    <w:p w:rsidR="00DB29C7" w:rsidRDefault="005831AB" w:rsidP="00ED3C61">
      <w:pPr>
        <w:pStyle w:val="1"/>
        <w:numPr>
          <w:ilvl w:val="0"/>
          <w:numId w:val="2"/>
        </w:numPr>
        <w:shd w:val="clear" w:color="auto" w:fill="auto"/>
        <w:tabs>
          <w:tab w:val="left" w:pos="738"/>
        </w:tabs>
        <w:spacing w:after="0" w:line="320" w:lineRule="exact"/>
        <w:ind w:left="40" w:right="40" w:firstLine="400"/>
        <w:jc w:val="both"/>
      </w:pPr>
      <w:r>
        <w:t>требовать от лиц, осуществляющих обработку персональных данных и</w:t>
      </w:r>
      <w:r>
        <w:br/>
        <w:t>имеющих к ним доступ, уточнения недостоверных персональных данных;</w:t>
      </w:r>
    </w:p>
    <w:p w:rsidR="00DB29C7" w:rsidRDefault="005831AB" w:rsidP="00ED3C61">
      <w:pPr>
        <w:pStyle w:val="1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320" w:lineRule="exact"/>
        <w:ind w:left="40" w:right="40" w:firstLine="400"/>
        <w:jc w:val="both"/>
      </w:pPr>
      <w:r>
        <w:t>принимать меры по приостановлению или прекращению обработки</w:t>
      </w:r>
      <w:r>
        <w:br/>
        <w:t>персональных данных, осуществляемой с нарушением требований</w:t>
      </w:r>
      <w:r>
        <w:br/>
        <w:t>законодательства Российской Федерации;</w:t>
      </w:r>
    </w:p>
    <w:p w:rsidR="00DB29C7" w:rsidRDefault="005831AB" w:rsidP="00ED3C61">
      <w:pPr>
        <w:pStyle w:val="1"/>
        <w:numPr>
          <w:ilvl w:val="0"/>
          <w:numId w:val="2"/>
        </w:numPr>
        <w:shd w:val="clear" w:color="auto" w:fill="auto"/>
        <w:tabs>
          <w:tab w:val="left" w:pos="840"/>
        </w:tabs>
        <w:spacing w:after="0" w:line="320" w:lineRule="exact"/>
        <w:ind w:left="40" w:firstLine="400"/>
        <w:jc w:val="both"/>
      </w:pPr>
      <w:r>
        <w:t xml:space="preserve">вносить </w:t>
      </w:r>
      <w:r w:rsidR="00590C45">
        <w:rPr>
          <w:lang w:val="ru-RU"/>
        </w:rPr>
        <w:t>руководителю</w:t>
      </w:r>
      <w:r>
        <w:t xml:space="preserve"> Учреждения предложения:</w:t>
      </w:r>
    </w:p>
    <w:p w:rsidR="00DB29C7" w:rsidRDefault="005831AB" w:rsidP="00590C45">
      <w:pPr>
        <w:pStyle w:val="1"/>
        <w:numPr>
          <w:ilvl w:val="1"/>
          <w:numId w:val="4"/>
        </w:numPr>
        <w:shd w:val="clear" w:color="auto" w:fill="auto"/>
        <w:spacing w:after="0" w:line="320" w:lineRule="exact"/>
        <w:ind w:left="720" w:right="40" w:firstLine="420"/>
        <w:jc w:val="both"/>
      </w:pPr>
      <w:r>
        <w:t>о совершенствовании правового, технического и организационного</w:t>
      </w:r>
      <w:r>
        <w:br/>
        <w:t>регулирования обеспечения безопасности персональных данных при их</w:t>
      </w:r>
      <w:r>
        <w:br/>
        <w:t>обработке;</w:t>
      </w:r>
    </w:p>
    <w:p w:rsidR="00DB29C7" w:rsidRDefault="005831AB" w:rsidP="00590C45">
      <w:pPr>
        <w:pStyle w:val="1"/>
        <w:numPr>
          <w:ilvl w:val="1"/>
          <w:numId w:val="4"/>
        </w:numPr>
        <w:shd w:val="clear" w:color="auto" w:fill="auto"/>
        <w:spacing w:after="0" w:line="320" w:lineRule="exact"/>
        <w:ind w:left="720" w:right="40" w:firstLine="420"/>
        <w:jc w:val="both"/>
      </w:pPr>
      <w:r>
        <w:t>о проведении служебной проверки в отношении лиц, виновных в</w:t>
      </w:r>
      <w:r>
        <w:br/>
        <w:t>нарушении законодательства Российской Федерации в отношении</w:t>
      </w:r>
      <w:r>
        <w:br/>
        <w:t>обработки персональных данных.</w:t>
      </w:r>
    </w:p>
    <w:p w:rsidR="00DB29C7" w:rsidRDefault="005831AB" w:rsidP="00ED3C61">
      <w:pPr>
        <w:pStyle w:val="1"/>
        <w:numPr>
          <w:ilvl w:val="0"/>
          <w:numId w:val="3"/>
        </w:numPr>
        <w:shd w:val="clear" w:color="auto" w:fill="auto"/>
        <w:tabs>
          <w:tab w:val="left" w:pos="807"/>
        </w:tabs>
        <w:spacing w:after="0" w:line="320" w:lineRule="exact"/>
        <w:ind w:left="40" w:right="40" w:firstLine="400"/>
        <w:jc w:val="both"/>
      </w:pPr>
      <w:r>
        <w:t>В отношении персональных данных, ставших известными членам</w:t>
      </w:r>
      <w:r>
        <w:br/>
        <w:t>Комиссии в ходе проведения мероприятий внутреннего контроля, должна</w:t>
      </w:r>
      <w:r>
        <w:br/>
        <w:t>обеспечиваться конфиденциальность персональных данных.</w:t>
      </w:r>
    </w:p>
    <w:p w:rsidR="00DB29C7" w:rsidRDefault="005831AB" w:rsidP="00590C45">
      <w:pPr>
        <w:pStyle w:val="1"/>
        <w:numPr>
          <w:ilvl w:val="0"/>
          <w:numId w:val="3"/>
        </w:numPr>
        <w:shd w:val="clear" w:color="auto" w:fill="auto"/>
        <w:tabs>
          <w:tab w:val="left" w:pos="1512"/>
        </w:tabs>
        <w:spacing w:after="0" w:line="320" w:lineRule="exact"/>
        <w:ind w:right="40" w:firstLine="386"/>
        <w:jc w:val="both"/>
      </w:pPr>
      <w:r>
        <w:t>Плановые и внеплановые проверки должны быть завершены не</w:t>
      </w:r>
      <w:r>
        <w:br/>
        <w:t>позднее чем через месяц со дня принятия решения о её проведении. О</w:t>
      </w:r>
      <w:r>
        <w:br/>
        <w:t>результатах проведенной проверки и мерах, необходимых для устранения</w:t>
      </w:r>
      <w:r>
        <w:br/>
        <w:t>выявленных нарушений, директору Учреждения докладывает председатель</w:t>
      </w:r>
      <w:r>
        <w:br/>
        <w:t>Комиссии, в форме письменного заключения.</w:t>
      </w:r>
      <w:bookmarkEnd w:id="0"/>
    </w:p>
    <w:sectPr w:rsidR="00DB29C7" w:rsidSect="00590C45">
      <w:type w:val="continuous"/>
      <w:pgSz w:w="11909" w:h="16834"/>
      <w:pgMar w:top="1220" w:right="858" w:bottom="709" w:left="16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9BC" w:rsidRDefault="00C659BC">
      <w:r>
        <w:separator/>
      </w:r>
    </w:p>
  </w:endnote>
  <w:endnote w:type="continuationSeparator" w:id="0">
    <w:p w:rsidR="00C659BC" w:rsidRDefault="00C65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9BC" w:rsidRDefault="00C659BC"/>
  </w:footnote>
  <w:footnote w:type="continuationSeparator" w:id="0">
    <w:p w:rsidR="00C659BC" w:rsidRDefault="00C659B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7076"/>
    <w:multiLevelType w:val="multilevel"/>
    <w:tmpl w:val="50EA721E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5D769D"/>
    <w:multiLevelType w:val="multilevel"/>
    <w:tmpl w:val="55DAEC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FB5807"/>
    <w:multiLevelType w:val="multilevel"/>
    <w:tmpl w:val="7D825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3F72E4"/>
    <w:multiLevelType w:val="multilevel"/>
    <w:tmpl w:val="C41610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29C7"/>
    <w:rsid w:val="000305E0"/>
    <w:rsid w:val="001C0DB4"/>
    <w:rsid w:val="005831AB"/>
    <w:rsid w:val="00590C45"/>
    <w:rsid w:val="00C659BC"/>
    <w:rsid w:val="00DB29C7"/>
    <w:rsid w:val="00ED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7pt">
    <w:name w:val="Основной текст + 17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4"/>
      <w:szCs w:val="34"/>
    </w:rPr>
  </w:style>
  <w:style w:type="character" w:customStyle="1" w:styleId="17pt0">
    <w:name w:val="Основной текст + 17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4"/>
      <w:szCs w:val="34"/>
      <w:u w:val="singl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660" w:line="364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table" w:styleId="a5">
    <w:name w:val="Table Grid"/>
    <w:basedOn w:val="a1"/>
    <w:uiPriority w:val="59"/>
    <w:rsid w:val="00590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HyperGEAR,Inc.</dc:creator>
  <cp:keywords/>
  <cp:lastModifiedBy>ANNerbe</cp:lastModifiedBy>
  <cp:revision>3</cp:revision>
  <dcterms:created xsi:type="dcterms:W3CDTF">2016-09-21T09:51:00Z</dcterms:created>
  <dcterms:modified xsi:type="dcterms:W3CDTF">2018-07-18T07:44:00Z</dcterms:modified>
</cp:coreProperties>
</file>