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85" w:rsidRDefault="004C0985" w:rsidP="004C09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4C0985" w:rsidRDefault="004C0985" w:rsidP="004C09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4C0985" w:rsidRDefault="004C0985" w:rsidP="004C09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экологии на основе методических рекомендаций ЦПМК</w:t>
      </w:r>
    </w:p>
    <w:p w:rsidR="00D612A2" w:rsidRDefault="004C0985" w:rsidP="00D612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A2" w:rsidRDefault="00D612A2" w:rsidP="00D612A2">
      <w:pPr>
        <w:jc w:val="right"/>
      </w:pPr>
    </w:p>
    <w:p w:rsidR="00D612A2" w:rsidRDefault="00D612A2" w:rsidP="00D61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D612A2" w:rsidRDefault="00D612A2" w:rsidP="00D61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экологии.</w:t>
      </w:r>
    </w:p>
    <w:p w:rsidR="00D612A2" w:rsidRDefault="00D612A2" w:rsidP="00D61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2A2" w:rsidRP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12A2">
        <w:rPr>
          <w:rFonts w:ascii="Times New Roman" w:eastAsia="Times New Roman,Bold" w:hAnsi="Times New Roman" w:cs="Times New Roman"/>
          <w:b/>
          <w:bCs/>
          <w:sz w:val="28"/>
          <w:szCs w:val="28"/>
        </w:rPr>
        <w:t>Введение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Настоящие методические рекомендации предназначены для организаторов </w:t>
      </w:r>
      <w:r w:rsidR="004C098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школьного   этапа всероссийской</w:t>
      </w:r>
      <w:r w:rsidR="004C098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>олимпиады школьников по экологии (далее – Олимпиада).</w:t>
      </w:r>
    </w:p>
    <w:p w:rsidR="00A95F0B" w:rsidRPr="00A95F0B" w:rsidRDefault="00D612A2" w:rsidP="00A9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="00A95F0B" w:rsidRPr="00A95F0B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A95F0B" w:rsidRPr="00A95F0B" w:rsidRDefault="00A95F0B" w:rsidP="00A9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F0B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A95F0B" w:rsidRPr="00A95F0B" w:rsidRDefault="00A95F0B" w:rsidP="00A9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95F0B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bookmarkStart w:id="0" w:name="_GoBack"/>
      <w:bookmarkEnd w:id="0"/>
    </w:p>
    <w:p w:rsidR="00D612A2" w:rsidRP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>1</w:t>
      </w:r>
      <w:r w:rsidRPr="00D612A2">
        <w:rPr>
          <w:rFonts w:ascii="Times New Roman" w:eastAsia="Times New Roman,Bold" w:hAnsi="Times New Roman" w:cs="Times New Roman"/>
          <w:b/>
          <w:bCs/>
          <w:sz w:val="28"/>
          <w:szCs w:val="28"/>
        </w:rPr>
        <w:t>. Школьный этап</w:t>
      </w:r>
    </w:p>
    <w:p w:rsidR="00D612A2" w:rsidRP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D612A2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Школьный этап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>Олимпиады проводится в один теоретический письменный тур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(полного) общего образования углублённого уровня и соответствующей направленности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(профиля).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В школьном этапе Олимпиады на добровольной основе принимают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индивидуальное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eastAsia="Times New Roman,Bold" w:hAnsi="Times New Roman,Italic" w:cs="Times New Roman,Italic"/>
          <w:i/>
          <w:iCs/>
          <w:sz w:val="24"/>
          <w:szCs w:val="24"/>
        </w:rPr>
        <w:t xml:space="preserve">участие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обучающиеся 5–11 классов организаций, осуществляющих образовательную </w:t>
      </w:r>
      <w:proofErr w:type="spellStart"/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дея</w:t>
      </w:r>
      <w:proofErr w:type="spellEnd"/>
      <w:r w:rsidRPr="00D6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тельность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основного общего и среднего (полного) общего образования. Участники школьного этапа Олимпиады вправе выполнять олимпиадные задания, разработанные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которые они проходят обучение (например, обучающийся 5 класса может принимать участие наряду с 7-классникам, обучающийся 9 класса – с 10-классниками).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проведения школьного этапа создаётся   Жюри.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Жюри </w:t>
      </w:r>
      <w:r>
        <w:rPr>
          <w:rFonts w:ascii="Times New Roman" w:hAnsi="Times New Roman" w:cs="Times New Roman"/>
          <w:sz w:val="24"/>
          <w:szCs w:val="24"/>
        </w:rPr>
        <w:t>Олимпиады, выполняет следующие функции: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изучает олимпиадные задания, критерии и методику их оценивания;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проверку и оценку ответов участников на задания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методикой,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районной предметно-методической комиссией;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разбор выполнения задания туров (конкурсов) с участниками Олимпиады;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ясняет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критерии оценивания каждого из заданий;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совместно с Оргкомитетом апелляции участников;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составляет рейтинговые таблицы по результатам выполнения заданий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рейтингучастников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победителей и призеров школьного этапа;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оформляет протокол заседания по определению победителей и призеров школьного этапа;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готовит аналитический отчет о результатах проведения школьного этапа и передает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612A2" w:rsidRDefault="00D612A2" w:rsidP="005E7C39">
      <w:pPr>
        <w:tabs>
          <w:tab w:val="left" w:pos="4050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вышестоящие инстанции.</w:t>
      </w:r>
    </w:p>
    <w:p w:rsidR="00D612A2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соревнований в условиях школьных кабинетов особое внимание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обратить на визуальную и аудиальную изоляцию </w:t>
      </w:r>
      <w:r w:rsidR="006D119C">
        <w:rPr>
          <w:rFonts w:ascii="Times New Roman" w:hAnsi="Times New Roman" w:cs="Times New Roman"/>
          <w:sz w:val="24"/>
          <w:szCs w:val="24"/>
        </w:rPr>
        <w:t xml:space="preserve">участников, что позволит </w:t>
      </w:r>
      <w:proofErr w:type="spellStart"/>
      <w:r w:rsidR="006D119C">
        <w:rPr>
          <w:rFonts w:ascii="Times New Roman" w:hAnsi="Times New Roman" w:cs="Times New Roman"/>
          <w:sz w:val="24"/>
          <w:szCs w:val="24"/>
        </w:rPr>
        <w:t>исполь</w:t>
      </w:r>
      <w:proofErr w:type="spell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одной аудитории один комплект заданий.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проверке </w:t>
      </w:r>
      <w:r>
        <w:rPr>
          <w:rFonts w:ascii="Times New Roman" w:hAnsi="Times New Roman" w:cs="Times New Roman"/>
          <w:sz w:val="24"/>
          <w:szCs w:val="24"/>
        </w:rPr>
        <w:t xml:space="preserve">олимпиадных заданий школьного этапа жюри рекомендуется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приведённую ниже шкалу оценивания. При провер</w:t>
      </w:r>
      <w:r w:rsidR="006D119C">
        <w:rPr>
          <w:rFonts w:ascii="Times New Roman" w:hAnsi="Times New Roman" w:cs="Times New Roman"/>
          <w:sz w:val="24"/>
          <w:szCs w:val="24"/>
        </w:rPr>
        <w:t xml:space="preserve">ке следует руководствоваться </w:t>
      </w:r>
      <w:proofErr w:type="gramStart"/>
      <w:r w:rsidR="006D119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разцами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примерных ответов учащихся (обоснованиями выбора либо отказа от выбора того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иного варианта ответа), которыми должна быть снабжена </w:t>
      </w:r>
      <w:r w:rsidR="006D119C">
        <w:rPr>
          <w:rFonts w:ascii="Times New Roman" w:hAnsi="Times New Roman" w:cs="Times New Roman"/>
          <w:sz w:val="24"/>
          <w:szCs w:val="24"/>
        </w:rPr>
        <w:t xml:space="preserve">каждая задача. При этом </w:t>
      </w:r>
      <w:proofErr w:type="spellStart"/>
      <w:r w:rsidR="006D119C">
        <w:rPr>
          <w:rFonts w:ascii="Times New Roman" w:hAnsi="Times New Roman" w:cs="Times New Roman"/>
          <w:sz w:val="24"/>
          <w:szCs w:val="24"/>
        </w:rPr>
        <w:t>сле</w:t>
      </w:r>
      <w:proofErr w:type="spell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дует помнить, что задание теоретического тура имеет творческий характер,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предлагаемыепримеры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ответов учащихся не являются эталонными и исчерпывающими.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проверкеработ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учащихся, решении спорных вопросов члены жюри ориентир</w:t>
      </w:r>
      <w:r w:rsidR="006D119C">
        <w:rPr>
          <w:rFonts w:ascii="Times New Roman" w:hAnsi="Times New Roman" w:cs="Times New Roman"/>
          <w:sz w:val="24"/>
          <w:szCs w:val="24"/>
        </w:rPr>
        <w:t>уются также на собст</w:t>
      </w:r>
      <w:r>
        <w:rPr>
          <w:rFonts w:ascii="Times New Roman" w:hAnsi="Times New Roman" w:cs="Times New Roman"/>
          <w:sz w:val="24"/>
          <w:szCs w:val="24"/>
        </w:rPr>
        <w:t>венный экспертный опыт и знания.</w:t>
      </w:r>
    </w:p>
    <w:p w:rsidR="00D612A2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</w:p>
    <w:p w:rsidR="00D612A2" w:rsidRPr="006D119C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6D119C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Порядок проведения школьного этапа Олимпиады.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школьного этапа Олимпиады проходят в обязательном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цедуру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проходят в один тур в аудиториях, оборудованных столами и стулья-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ми. </w:t>
      </w:r>
      <w:r w:rsidR="006D1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при незначительной численности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участников размещать в одной аудитории обучающихся различных классов. </w:t>
      </w:r>
      <w:r w:rsidR="006D119C">
        <w:rPr>
          <w:rFonts w:ascii="Times New Roman" w:hAnsi="Times New Roman" w:cs="Times New Roman"/>
          <w:sz w:val="24"/>
          <w:szCs w:val="24"/>
        </w:rPr>
        <w:t xml:space="preserve"> Каждому участнику олимпиады выделяется рабочее место.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выполнением конкурсного задания члены жюри кратко рассказывают о целях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задачах Олимпиады, разъясняют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работы, желают успеха.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Затем дежурные по аудитории раздают бланки ответов и комплекты заданий (кото-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совмещены), бумагу для черновых записей.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описанных</w:t>
      </w:r>
      <w:proofErr w:type="gramEnd"/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 процедур дежурные отмечают время начала тура, а участники приступают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нению заданий.</w:t>
      </w:r>
    </w:p>
    <w:p w:rsidR="00D612A2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2A2">
        <w:rPr>
          <w:rFonts w:ascii="Times New Roman" w:hAnsi="Times New Roman" w:cs="Times New Roman"/>
          <w:sz w:val="24"/>
          <w:szCs w:val="24"/>
        </w:rPr>
        <w:t>.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2A2">
        <w:rPr>
          <w:rFonts w:ascii="Times New Roman" w:hAnsi="Times New Roman" w:cs="Times New Roman"/>
          <w:sz w:val="24"/>
          <w:szCs w:val="24"/>
        </w:rPr>
        <w:t>окончания тура учащиеся сдают бланки членам жюри.</w:t>
      </w:r>
    </w:p>
    <w:p w:rsidR="00D612A2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работы над заданиями у учащихся могут возникнуть различные вопросы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6D119C" w:rsidRDefault="00D612A2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держательного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характера,</w:t>
      </w:r>
      <w:r w:rsidR="006D119C" w:rsidRPr="006D119C">
        <w:rPr>
          <w:rFonts w:ascii="Times New Roman" w:hAnsi="Times New Roman" w:cs="Times New Roman"/>
          <w:sz w:val="24"/>
          <w:szCs w:val="24"/>
        </w:rPr>
        <w:t xml:space="preserve"> </w:t>
      </w:r>
      <w:r w:rsidR="006D119C">
        <w:rPr>
          <w:rFonts w:ascii="Times New Roman" w:hAnsi="Times New Roman" w:cs="Times New Roman"/>
          <w:sz w:val="24"/>
          <w:szCs w:val="24"/>
        </w:rPr>
        <w:t xml:space="preserve">на которые имеют право отвечать только члены жюри. Они </w:t>
      </w:r>
      <w:proofErr w:type="spellStart"/>
      <w:r w:rsidR="006D119C">
        <w:rPr>
          <w:rFonts w:ascii="Times New Roman" w:hAnsi="Times New Roman" w:cs="Times New Roman"/>
          <w:sz w:val="24"/>
          <w:szCs w:val="24"/>
        </w:rPr>
        <w:t>регу</w:t>
      </w:r>
      <w:proofErr w:type="spellEnd"/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лярно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совершают обход аудиторий, в которых учащиеся выполняют задания, и отвечают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навозникшие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вопросы. За 15 мин. до истечения времени, отведенного для выполнения заданий, дежурный предупреждает учащихся о скором завершении работы. Учащиеся, выполнившие задания раньше намеченного срока, сдают дежурному бланки ответов и брошюры с заданиями и покидают аудиторию.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Дежурных по аудиториям назначают из числа 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Олимпиада. Они сопровождают учащихся в аудитории;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поддерживают в классах дисциплину и порядок; по просьбе учащихся приглашают членов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для консультаций; снабжают обучающихся расходными материалами (ручки,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бланкиответов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черновики); по истечении времени, отведенного для выполнения заданий, собирают листы ответов и передают их секретарю оргкомитета.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заполненные бланки шифруются оргкомитетом.  </w:t>
      </w:r>
    </w:p>
    <w:p w:rsidR="006D119C" w:rsidRDefault="005E7C39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19C" w:rsidRPr="006D1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19C" w:rsidRP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</w:t>
      </w:r>
      <w:r w:rsid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6D119C" w:rsidRP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 для школьного этапа</w:t>
      </w:r>
      <w:r w:rsid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:rsidR="006D119C" w:rsidRDefault="006D119C" w:rsidP="005E7C39">
      <w:pPr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D119C">
        <w:rPr>
          <w:rFonts w:ascii="Times New Roman" w:eastAsia="Times New Roman,Bold" w:hAnsi="Times New Roman" w:cs="Times New Roman"/>
          <w:sz w:val="24"/>
          <w:szCs w:val="24"/>
        </w:rPr>
        <w:t>Требования и рекомендации по составлению олимпиадных заданий школьного этапа определены ЦПМК, которые должны лечь в основу содержания олимпиадных заданий.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Методические рекомендации  ЦПМК содержат и примеры олимпиадных заданий.</w:t>
      </w:r>
    </w:p>
    <w:p w:rsidR="006D119C" w:rsidRPr="006D119C" w:rsidRDefault="005E7C39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19C" w:rsidRPr="006D1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19C" w:rsidRP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Методика оценивания выполнения олимпиадных заданий</w:t>
      </w:r>
    </w:p>
    <w:p w:rsidR="006D119C" w:rsidRP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6D119C">
        <w:rPr>
          <w:rFonts w:ascii="Times New Roman" w:eastAsia="Times New Roman,Bold" w:hAnsi="Times New Roman" w:cs="Times New Roman"/>
          <w:b/>
          <w:bCs/>
          <w:sz w:val="28"/>
          <w:szCs w:val="28"/>
        </w:rPr>
        <w:t>школьного этапа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оценивании решений задач теоретического тура члены жюри могут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воспользо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брошюрой с условиями и решениями задач, разработанными Предметной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методиче</w:t>
      </w:r>
      <w:proofErr w:type="spellEnd"/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комиссией.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член жюри проверяет все решения какого-либо из заданий внутри возрастной группы и выставляет оценку по соответствующей балльной системе. Одну задачу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веряют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 двух членов жюри. Оценка участника за выполнение заданий получается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суммированием его оценок по всем задачам тура.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работы жюри по каждому из туров оргкомитет заполняет итоговый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протокол.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Заполнив итоговый протокол Олимпиады, представители оргкомитета передают его</w:t>
      </w:r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жюри. На основе этих данных жюри распределяет дипломы победителей и призеров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</w:t>
      </w:r>
      <w:proofErr w:type="spellEnd"/>
    </w:p>
    <w:p w:rsidR="006D119C" w:rsidRDefault="006D119C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возрастной группе согласно Порядку проведения </w:t>
      </w:r>
      <w:r w:rsidR="002014E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</w:t>
      </w:r>
      <w:proofErr w:type="spellEnd"/>
    </w:p>
    <w:p w:rsidR="002014E5" w:rsidRDefault="006D119C" w:rsidP="005E7C39">
      <w:pPr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ков, что фиксируется в итоговом протоколе. Протокол подписывается всеми членами жюри.</w:t>
      </w:r>
    </w:p>
    <w:p w:rsidR="002014E5" w:rsidRP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>Оценивание задач закрытого типа - выбор 2-х правильных ответов из 6-и - 1 балл.</w:t>
      </w:r>
    </w:p>
    <w:p w:rsidR="002014E5" w:rsidRP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(Внимание! 1 балл даётся только, когда выбраны </w:t>
      </w:r>
      <w:r w:rsidRPr="002014E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оба правильных </w:t>
      </w:r>
      <w:r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>ответа).</w:t>
      </w:r>
    </w:p>
    <w:p w:rsidR="002014E5" w:rsidRDefault="002014E5" w:rsidP="005E7C39">
      <w:pPr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2014E5" w:rsidRP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>Шкала для проверки конкурсной задачи с обоснованием ответа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Отсутствует обоснование ответа или сформулировано ошибочное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Обоснование – 0 баллов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 xml:space="preserve">Частичное (неполное) обоснование ответа (без использования </w:t>
      </w: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эколо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>-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гических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 xml:space="preserve"> законов, правил, закономерностей, не рассматривается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,Bold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держание приведённых в ответе понятий, отсутствует логика в </w:t>
      </w: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рассуж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дениях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 xml:space="preserve">; при этом ошибок, указывающих на серьёзные пробелы в </w:t>
      </w: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зна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нии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 xml:space="preserve"> экологии, нет).- 1 балл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Полное обоснование ответа (с использованием экологических законов,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правил, закономерностей, рассматривается содержание приведённых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в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ответе</w:t>
      </w:r>
      <w:proofErr w:type="gramEnd"/>
      <w:r>
        <w:rPr>
          <w:rFonts w:ascii="Times New Roman" w:eastAsia="Times New Roman,Bold" w:hAnsi="Times New Roman" w:cs="Times New Roman"/>
          <w:sz w:val="24"/>
          <w:szCs w:val="24"/>
        </w:rPr>
        <w:t xml:space="preserve"> понятий)- 2 балла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 xml:space="preserve">Полное, логичное, чётко сформулированное обоснование ответа (с </w:t>
      </w:r>
      <w:proofErr w:type="spellStart"/>
      <w:r>
        <w:rPr>
          <w:rFonts w:ascii="Times New Roman" w:eastAsia="Times New Roman,Bold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>-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пользованием экологических законов, правил, закономерностей, рас-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сматривается</w:t>
      </w:r>
      <w:proofErr w:type="spellEnd"/>
      <w:r>
        <w:rPr>
          <w:rFonts w:ascii="Times New Roman" w:eastAsia="Times New Roman,Bold" w:hAnsi="Times New Roman" w:cs="Times New Roman"/>
          <w:sz w:val="24"/>
          <w:szCs w:val="24"/>
        </w:rPr>
        <w:t xml:space="preserve"> содержание приведённых в ответе понятий) с примерами-</w:t>
      </w:r>
      <w:proofErr w:type="gramEnd"/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3 балла</w:t>
      </w:r>
    </w:p>
    <w:p w:rsidR="002014E5" w:rsidRPr="002014E5" w:rsidRDefault="005E7C39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2014E5"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Перечень материально-технического обеспечения</w:t>
      </w:r>
    </w:p>
    <w:p w:rsidR="002014E5" w:rsidRDefault="002014E5" w:rsidP="005E7C39">
      <w:pPr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2014E5">
        <w:rPr>
          <w:rFonts w:ascii="Times New Roman" w:eastAsia="Times New Roman,Bold" w:hAnsi="Times New Roman" w:cs="Times New Roman"/>
          <w:b/>
          <w:bCs/>
          <w:sz w:val="28"/>
          <w:szCs w:val="28"/>
        </w:rPr>
        <w:t>для выполнения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конкурсных мероприятий требуются аудитории. Для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целесооб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 использовать школьные кабинеты, обстановка которых привычна участникам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страивает их на работу. Расчет числа аудиторий необходимо вести, ориентируясь на число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и число посадочных мест в аудиториях. Каждому участнику должен быть пре-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r w:rsidR="003F02BF">
        <w:rPr>
          <w:rFonts w:ascii="Times New Roman" w:hAnsi="Times New Roman" w:cs="Times New Roman"/>
          <w:sz w:val="24"/>
          <w:szCs w:val="24"/>
        </w:rPr>
        <w:t>ставлен</w:t>
      </w:r>
      <w:proofErr w:type="gramEnd"/>
      <w:r w:rsidR="003F02BF">
        <w:rPr>
          <w:rFonts w:ascii="Times New Roman" w:hAnsi="Times New Roman" w:cs="Times New Roman"/>
          <w:sz w:val="24"/>
          <w:szCs w:val="24"/>
        </w:rPr>
        <w:t xml:space="preserve"> отдельное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. Участники разных возрастных групп должны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задания конкурса в разных аудиториях. В каждой аудитории в течение всего периода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должен находиться наблюдатель, назначаемый Оргкомитетом олимпиады.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 должны быть хорошо проветриваемы и освещены. В каждой аудитории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быть не менее половины пачки бумаги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черновиков и шариковые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ручки синего цвета </w:t>
      </w:r>
      <w:r w:rsidR="003F0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жюри выделяют отдельное помещение, оснащенное столами, стульями и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телефоном. Это может быть учительская или преподавательская комната, оборудованное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удобной мебелью, </w:t>
      </w:r>
      <w:r w:rsidR="003F0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5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тиражирования олимпиадных заданий и бланков ответов, Оргкомитет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ведёт всю конкурсную документацию, к которой относятся документы, которые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представляют на конкурс. Это - списки участников, бланки ответов на конкурс-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задания, итоговые протоколы и документы, которые вручаются победителями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призё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рам олимпиады. </w:t>
      </w:r>
      <w:r w:rsidR="003F0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5" w:rsidRPr="003F02BF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3F02BF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Специфика разработки требований к проведению школьного этапа Олимпиады</w:t>
      </w:r>
    </w:p>
    <w:p w:rsidR="002014E5" w:rsidRDefault="002014E5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Олимпиады </w:t>
      </w:r>
      <w:r w:rsidR="003F02BF">
        <w:rPr>
          <w:rFonts w:ascii="Times New Roman" w:hAnsi="Times New Roman" w:cs="Times New Roman"/>
          <w:sz w:val="24"/>
          <w:szCs w:val="24"/>
        </w:rPr>
        <w:t xml:space="preserve"> определяются оргкомитетом школьного этапа </w:t>
      </w:r>
      <w:proofErr w:type="spellStart"/>
      <w:r w:rsidR="003F02B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3F02BF">
        <w:rPr>
          <w:rFonts w:ascii="Times New Roman" w:hAnsi="Times New Roman" w:cs="Times New Roman"/>
          <w:sz w:val="24"/>
          <w:szCs w:val="24"/>
        </w:rPr>
        <w:t>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Жюри принимает олимпиадные задания у членов Оргкомитета и передаёт в оргкомитет проверенные работы вместе с протоколами и рейтинговым списком.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Критерии оценивания работ используются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методических рекомендаций ЦПМК.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-Итоги школьного этапа подводятся в каждой возрастной категории отдельно.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Каждому участнику олимпиады при регистрации присваивается индивидуальный код.</w:t>
      </w:r>
    </w:p>
    <w:p w:rsidR="002014E5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Соревновательные мероприятия организуются в соответствии с рекомендациями ЦПМК</w:t>
      </w:r>
    </w:p>
    <w:p w:rsidR="002014E5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Оргкомитетом определяется место и время показа и анализа работ, а так же условия апелляции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олимпиады победители и призёры награждаются грамотами.</w:t>
      </w:r>
    </w:p>
    <w:p w:rsidR="003F02BF" w:rsidRP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3F02BF">
        <w:rPr>
          <w:rFonts w:ascii="Times New Roman" w:hAnsi="Times New Roman" w:cs="Times New Roman"/>
          <w:sz w:val="28"/>
          <w:szCs w:val="28"/>
        </w:rPr>
        <w:t xml:space="preserve"> </w:t>
      </w:r>
      <w:r w:rsidR="005E7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02BF">
        <w:rPr>
          <w:rFonts w:ascii="Times New Roman" w:eastAsia="Times New Roman,Bold" w:hAnsi="Times New Roman" w:cs="Times New Roman"/>
          <w:b/>
          <w:bCs/>
          <w:sz w:val="28"/>
          <w:szCs w:val="28"/>
        </w:rPr>
        <w:t>Список рекомендуемых литературных источников</w:t>
      </w:r>
    </w:p>
    <w:p w:rsidR="003F02BF" w:rsidRP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  <w:r w:rsidRPr="003F02BF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Учебники, учебные пособия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Федеральный перечень учебников, рекомендуемых к использованию при реализации имеющих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государственную аккредитацию образовательных программ начального общего, основного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об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>-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щего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>, среднего общего образования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Т. Экология (базовый уровень).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Русское слово, 2013.– 180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Т. Экология (базовый уровень).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Русское слово, 2013. –200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Чернова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М., Константинов В. М. Экология (базовый уровень). 10–11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Дрофа, 2014. – 302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Миркин Б. М., Наумова Л.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В. Экология. 10–11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базовый уровень. – М.: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2013. – 383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Прочие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С. В. Экология: учебное пособие для учащихся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общеобразовательных учреждений разных видов. – СПб: СМИО Пресс, 1999. – 320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С. В. Экология: учебное пособие для учащихся 10(11)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общеобразовательных учреждений разных видов. – СПб: СМИО Пресс, 1999. – 240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С. В., Груздева Н. В., Муравьёв А. Г., Гущина Э. В. Практикум по экологии: учебное</w:t>
      </w:r>
      <w:r w:rsidR="005E7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 / под ред. С. В. Алексеева. – М.: АО МДС, 1996. – 192 с.</w:t>
      </w:r>
    </w:p>
    <w:p w:rsidR="003F02BF" w:rsidRDefault="005E7C39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2BF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="003F02BF">
        <w:rPr>
          <w:rFonts w:ascii="Times New Roman" w:hAnsi="Times New Roman" w:cs="Times New Roman"/>
          <w:sz w:val="24"/>
          <w:szCs w:val="24"/>
        </w:rPr>
        <w:t xml:space="preserve"> Н. Ф. Глобальная экология: учебник для 10–11 </w:t>
      </w:r>
      <w:proofErr w:type="spellStart"/>
      <w:r w:rsidR="003F02B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F02BF">
        <w:rPr>
          <w:rFonts w:ascii="Times New Roman" w:hAnsi="Times New Roman" w:cs="Times New Roman"/>
          <w:sz w:val="24"/>
          <w:szCs w:val="24"/>
        </w:rPr>
        <w:t>. профильной школы. – М.: Просвещение, 2001. – 270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Ф., Николина В. В., Смирнова В. М. Природопользование: учебное пособие для</w:t>
      </w:r>
      <w:r w:rsidR="005E7C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0–11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Дрофа, 2007. – 240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А., Пасечник В. В. Экология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чебник для 10(11)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общеобразовательных учреждений. – М.: Дрофа, 2012. – 252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Словари</w:t>
      </w:r>
      <w:proofErr w:type="spellEnd"/>
      <w:r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справочники</w:t>
      </w:r>
      <w:proofErr w:type="spellEnd"/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М. В. Справочный материал для начинающего эколога. – М.: Икар, 2009. – 110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Ф. Природопользование: словарь-справочник. – М.: Мысль, 1990. – 639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Снакин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 Экология и природопользование в России: энциклопедический словарь. – М.: Academia,2008. – 816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Экология человека: словарь-справочник / авт.-сост. Н.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Б. Ушаков, В.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др.;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Н.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Агаджаняна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; КРУК, 1997. – 208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Методические</w:t>
      </w:r>
      <w:proofErr w:type="spellEnd"/>
      <w:r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пособия</w:t>
      </w:r>
      <w:proofErr w:type="spellEnd"/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Колесова Е. В., Титов Е.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Г. Всероссийская олимпиада школьников по экологии/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науч. ред. Э. М. Никитин.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– 168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О.Н., Чернова Н.М. Методическое пособие к учебнику под редакцией Н. М. Черновой «Основы экологии. 10(11) класс». – М.: Дрофа, 2001. – 192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Научно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популярные</w:t>
      </w:r>
      <w:proofErr w:type="spellEnd"/>
      <w:r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издания</w:t>
      </w:r>
      <w:proofErr w:type="spellEnd"/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Т. Жизнь в окружающей среде: в 3 т. / под ред. Г. А. Ягодина. – М.: Прогресс-Пангея,1993–1995.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Б. Наука об окружающей среде: Как устроен мир: в 2 т. – М.: Мир, 1993.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Ревелль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Среда нашего обитания: в 4 кн. – М.: Мир, 1994.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Ф. Экология. Теории, законы, правила, принципы и гипотезы. – М.: Россия молодая,1994. – 366 с.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eastAsia="Times New Roman,BoldItalic" w:hAnsi="Times New Roman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>
        <w:rPr>
          <w:rFonts w:ascii="Times New Roman,BoldItalic" w:eastAsia="Times New Roman,BoldItalic" w:hAnsi="Times New Roman" w:cs="Times New Roman,BoldItalic" w:hint="eastAsia"/>
          <w:b/>
          <w:bCs/>
          <w:i/>
          <w:iCs/>
          <w:sz w:val="24"/>
          <w:szCs w:val="24"/>
        </w:rPr>
        <w:t>ресурсы</w:t>
      </w:r>
      <w:proofErr w:type="spellEnd"/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Всемирный фонд дикой природы за живую планету! –http://www.wwf.ru.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портал Всероссийской олимпиады школьников. – http://www.rosolymp.ru.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России. – http://www.priroda.ru.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«Ресурсы российского интернета по экологии». –</w:t>
      </w:r>
    </w:p>
    <w:p w:rsidR="003F02BF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http://www.ecorussia.info/ru/ecopedia/environmental_resources_of_russian_internet.</w:t>
      </w:r>
    </w:p>
    <w:p w:rsidR="00411F01" w:rsidRPr="005E7C39" w:rsidRDefault="003F02BF" w:rsidP="005E7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Элементы. Популярный сайт о фундаментальной науке. Новости науки. Научные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олимпиады. – http://elementy.ru.</w:t>
      </w:r>
    </w:p>
    <w:sectPr w:rsidR="00411F01" w:rsidRPr="005E7C39" w:rsidSect="0041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2A2"/>
    <w:rsid w:val="002014E5"/>
    <w:rsid w:val="003F02BF"/>
    <w:rsid w:val="00411F01"/>
    <w:rsid w:val="004C0985"/>
    <w:rsid w:val="0059434F"/>
    <w:rsid w:val="005E7C39"/>
    <w:rsid w:val="006D119C"/>
    <w:rsid w:val="00A95F0B"/>
    <w:rsid w:val="00D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5</cp:revision>
  <dcterms:created xsi:type="dcterms:W3CDTF">2017-09-05T12:34:00Z</dcterms:created>
  <dcterms:modified xsi:type="dcterms:W3CDTF">2022-08-26T06:22:00Z</dcterms:modified>
</cp:coreProperties>
</file>