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C7" w:rsidRDefault="002060C7" w:rsidP="002060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2060C7" w:rsidRDefault="002060C7" w:rsidP="002060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2060C7" w:rsidRDefault="002060C7" w:rsidP="002060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</w:t>
      </w:r>
      <w:r w:rsidR="00D433C6">
        <w:rPr>
          <w:rFonts w:ascii="Times New Roman" w:hAnsi="Times New Roman" w:cs="Times New Roman"/>
        </w:rPr>
        <w:t>искусству (</w:t>
      </w:r>
      <w:r>
        <w:rPr>
          <w:rFonts w:ascii="Times New Roman" w:hAnsi="Times New Roman" w:cs="Times New Roman"/>
        </w:rPr>
        <w:t>МХК</w:t>
      </w:r>
      <w:r w:rsidR="00D433C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основе методических рекомендаций ЦПМК</w:t>
      </w:r>
    </w:p>
    <w:p w:rsidR="00FE6F47" w:rsidRDefault="002060C7" w:rsidP="00FE6F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FE6F47" w:rsidRDefault="00FE6F47" w:rsidP="00FE6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FE6F47" w:rsidRDefault="00FE6F47" w:rsidP="00FE6F4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 искусству (МХК).</w:t>
      </w:r>
    </w:p>
    <w:p w:rsidR="00FE6F47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Цели и задачи Олимпиады</w:t>
      </w:r>
    </w:p>
    <w:p w:rsidR="007A6502" w:rsidRPr="007A6502" w:rsidRDefault="007A6502" w:rsidP="007A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502">
        <w:rPr>
          <w:rFonts w:ascii="Times New Roman" w:hAnsi="Times New Roman" w:cs="Times New Roman"/>
          <w:sz w:val="28"/>
          <w:szCs w:val="28"/>
        </w:rPr>
        <w:t>Школьный   этап проводится в строгом соответствии с Порядко</w:t>
      </w:r>
      <w:bookmarkStart w:id="0" w:name="_GoBack"/>
      <w:bookmarkEnd w:id="0"/>
      <w:r w:rsidRPr="007A6502">
        <w:rPr>
          <w:rFonts w:ascii="Times New Roman" w:hAnsi="Times New Roman" w:cs="Times New Roman"/>
          <w:sz w:val="28"/>
          <w:szCs w:val="28"/>
        </w:rPr>
        <w:t>м</w:t>
      </w:r>
    </w:p>
    <w:p w:rsidR="007A6502" w:rsidRPr="007A6502" w:rsidRDefault="007A6502" w:rsidP="007A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502">
        <w:rPr>
          <w:rFonts w:ascii="Times New Roman" w:hAnsi="Times New Roman" w:cs="Times New Roman"/>
          <w:sz w:val="28"/>
          <w:szCs w:val="28"/>
        </w:rPr>
        <w:t xml:space="preserve">проведения всероссийской олимпиады школьников,  </w:t>
      </w:r>
    </w:p>
    <w:p w:rsidR="007A6502" w:rsidRPr="007A6502" w:rsidRDefault="007A6502" w:rsidP="007A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6502">
        <w:rPr>
          <w:rFonts w:ascii="Times New Roman" w:hAnsi="Times New Roman" w:cs="Times New Roman"/>
          <w:sz w:val="28"/>
          <w:szCs w:val="28"/>
        </w:rPr>
        <w:t xml:space="preserve">утвержденными  </w:t>
      </w:r>
      <w:r w:rsidRPr="007A6502">
        <w:rPr>
          <w:rFonts w:ascii="Times New Roman" w:eastAsia="Calibri" w:hAnsi="Times New Roman" w:cs="Times New Roman"/>
          <w:sz w:val="28"/>
          <w:szCs w:val="28"/>
        </w:rPr>
        <w:t>утвержденный приказом Министерства  просвещения, утверждённые приказом от 27.11.2020 г. № 678.</w:t>
      </w:r>
      <w:proofErr w:type="gramEnd"/>
    </w:p>
    <w:p w:rsidR="007A6502" w:rsidRPr="00603DBF" w:rsidRDefault="007A6502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Школьный этап Всероссийской олимпиады школьников по искусству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является одним из самых важных в развитии олимпиадного движения. Он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способствует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выявлению направленности интересов обучающихся, уровня их знаний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и умений,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выявлению уровня развития ключевых (общекультурных, учебно-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познавательных, коммуникативно-информационных, ценностно-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смысловых) и специальных предметных компетенций;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выявлению уровня общей культуры участников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обретению опыта участия школьников в олимпиадном движении,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обеспечению пробы сил и психологической подготовке к участию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состязаниях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>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Цели школьного этапа олимпиады </w:t>
      </w:r>
      <w:r w:rsidRPr="00603DBF">
        <w:rPr>
          <w:rFonts w:ascii="Times New Roman" w:hAnsi="Times New Roman" w:cs="Times New Roman"/>
          <w:sz w:val="28"/>
          <w:szCs w:val="28"/>
        </w:rPr>
        <w:t>– актуализация знаний по мировой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художественной культуре, пробуждение интереса к ее аспектам, развитие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эмоционально-ценностного отношения к миру, человеку и собственному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творчеству; пробуждение интереса к социализации творческих инициатив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(социокультурная адаптация школьников); выявление необходимых условий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для удовлетворения познавательных и творческих устремлений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Важной задачей является выявление понимания у участников своей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сопричастности к мировому культурному процессу.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Pr="00603DBF">
        <w:rPr>
          <w:rFonts w:ascii="Times New Roman" w:hAnsi="Times New Roman" w:cs="Times New Roman"/>
          <w:sz w:val="28"/>
          <w:szCs w:val="28"/>
        </w:rPr>
        <w:t>школьного этапа–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активизировать внимание школьников к окружающим объектам культуры,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сфере их деятельности, спровоцировать творческую инициативу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взаимодействия с ними. Именно этот этап предполагает использование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DB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03DBF">
        <w:rPr>
          <w:rFonts w:ascii="Times New Roman" w:hAnsi="Times New Roman" w:cs="Times New Roman"/>
          <w:sz w:val="28"/>
          <w:szCs w:val="28"/>
        </w:rPr>
        <w:t xml:space="preserve"> подхода, который поможет участникам непосредственно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вступить во взаимодействие с предметами искусства и культуры.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Приветствуется предложение участникам проблемного поля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самостоятельного поиска и открытия личностных смыслов при общении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памятниками культуры и искусства своей местности.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lastRenderedPageBreak/>
        <w:t>Предметная олимпиада по Искусству (МХК) призвана способствовать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повышению статуса, как самого предмета, так и школьного образования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области «Искусство».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Олимпиада проводится на территории РФ.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Рабочим языком олимпиады является русский.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В соответствии с ч. 2 ст. 77 ФЗ №273 взимание платы за участие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олимпиаде не допускается.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Всем участникам олимпиады предоставляются рабочие места,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обеспечивающие равные условия работы и соответствующие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санитарным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правилам и нормам.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 месте проведения олимпиады вправе присутствовать представители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организатора олимпиады, оргкомитетов и жюри, должностные лица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DB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03DBF">
        <w:rPr>
          <w:rFonts w:ascii="Times New Roman" w:hAnsi="Times New Roman" w:cs="Times New Roman"/>
          <w:sz w:val="28"/>
          <w:szCs w:val="28"/>
        </w:rPr>
        <w:t xml:space="preserve">, а также граждане, аккредитованные в качестве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наблюдателей.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До начала школьного этапа представитель организатора проводит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инструктаж участников, информируя о продолжительности, порядке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проведения, времени и месте ознакомления с результатами, правилах подачи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апелляции.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>, заявившего 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желании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участвовать в школьном этапе олимпиады, в срок не менее чем за 10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рабочих дней до начала школьного этапа в письменной форме подтверждает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ознакомление с порядком его проведения и предоставляет организатору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школьного этапа олимпиады согласие на публикацию олимпиадной работы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своего несовершеннолетнего ребенка, в том числе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телекоммуникационной сети "Интернет".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участники: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должны соблюдать Порядок и требования к проведению школьного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этапа, утвержденные организатором этапа олимпиады, центральной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предметно-методической комиссией;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должны следовать указаниям организаторов; не вправе общаться друг с другом и свободно перемещаться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аудитории, пользоваться средствами связи и выходом в Интернет,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кроме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случаев, предусмотренных организатором и связанных с выполнением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финального задания школьного этапа после сдачи ответов на основной блок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заданий;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вправе пользоваться орфографическими словарями, находящимися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аудитории.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Олимпиада проводится в спокойной доброжелательной обстановке.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Вместе с тем не допускаются нарушения установленного Порядка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проведения.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 случае нарушения участником утвержденного Порядка или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требований к проведению олимпиады представитель организатора вправе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удалить нарушителя из аудитории, составив акт о характере нарушения 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удалении,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скрепленный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подписями представителя организатора 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удаленного.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lastRenderedPageBreak/>
        <w:t>Удаленный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с олимпиады не допускается к участию в последующих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турах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и этапах.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Участнику предоставляется возможность убедиться в том, что его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работ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603DBF">
        <w:rPr>
          <w:rFonts w:ascii="Times New Roman" w:hAnsi="Times New Roman" w:cs="Times New Roman"/>
          <w:sz w:val="28"/>
          <w:szCs w:val="28"/>
        </w:rPr>
        <w:t>проверена и оценена в соответствии с установленными критериями.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 случае несогласия с оценкой ответов на задания участник вправе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подать апелляцию в установленном порядке.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Рассмотрение апелляции проходит в присутствии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подавшего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ее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участника.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жюри принимает решение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отклонении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апелляции и сохранении выставленных баллов или о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корректировке оценки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Участники школьного этапа олимпиады</w:t>
      </w:r>
    </w:p>
    <w:p w:rsidR="00FE6F47" w:rsidRPr="00603DBF" w:rsidRDefault="00D433C6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>, 37-38 Порядка проведения Всероссийской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олимпиады школьников в школьном этапе принимают участие учащиеся 5-11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классов по специально составленным заданиям.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деятельность по программам основного общего и среднего общего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образования, принимают участие в школьном этапе на добровольной основе.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Участники школьного этапа вправе выполнять олимпиадные задания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классов, по отношению к тем, в которых они проходят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обучение. Вместе с тем участники должны быть предупреждены о том, что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прохождения на следующие этапы олимпиады они должны будут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выполнять задания класса, выбранного ими на школьном этапе.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Срок окончания школьного этапа – не позднее 15 октября.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Организатор школьного этапа олимпиады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  <w:r w:rsidRPr="00603DBF">
        <w:rPr>
          <w:rFonts w:ascii="Times New Roman" w:hAnsi="Times New Roman" w:cs="Times New Roman"/>
          <w:sz w:val="28"/>
          <w:szCs w:val="28"/>
        </w:rPr>
        <w:t>, утверждает его состав;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жюри </w:t>
      </w:r>
      <w:r w:rsidRPr="00603DBF">
        <w:rPr>
          <w:rFonts w:ascii="Times New Roman" w:hAnsi="Times New Roman" w:cs="Times New Roman"/>
          <w:sz w:val="28"/>
          <w:szCs w:val="28"/>
        </w:rPr>
        <w:t>школьного этапа;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предметно-методическую </w:t>
      </w:r>
      <w:r w:rsidRPr="00603DBF">
        <w:rPr>
          <w:rFonts w:ascii="Times New Roman" w:hAnsi="Times New Roman" w:cs="Times New Roman"/>
          <w:sz w:val="28"/>
          <w:szCs w:val="28"/>
        </w:rPr>
        <w:t>муниципальную комиссию;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обеспечивает сбор и хранение заявлений родителей (законных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представителей) обучающихся, заявивших об участии в олимпиаде,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ознакомлении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с Порядком ее проведении и согласии на публикацию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олимпиадных работ своих несовершеннолетних детей, в том числе в сети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Интернет.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заданий формируется 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из педагогических и научно-педагогических работников, способных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обеспечить компетентное оценивание и соблюдение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этики.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Состав жюри утверждается организатором.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принимает для проверки работы участников в зашифрованном виде;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оценивает выполненные задания в соответствии с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утвержденными критериями и методиками оценивания;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lastRenderedPageBreak/>
        <w:t>проводит с участниками анализ выполненных заданий;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осуществляет показ работ для участников, желающих увидеть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проверенную работу;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представляет результаты проведенного этапа участникам;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рассматривает очно апелляции участников, ведя </w:t>
      </w:r>
      <w:proofErr w:type="spellStart"/>
      <w:r w:rsidRPr="00603DBF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Pr="00603DBF">
        <w:rPr>
          <w:rFonts w:ascii="Times New Roman" w:hAnsi="Times New Roman" w:cs="Times New Roman"/>
          <w:sz w:val="28"/>
          <w:szCs w:val="28"/>
        </w:rPr>
        <w:t>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определяет победителей и призеров в соответствии с квотой,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устанавливаемой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организатором этапа;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представляет организатору протоколы результатов для утверждения;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аналитический отчет о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выполнения заданий этапа.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3. Х</w:t>
      </w:r>
      <w:r w:rsidRPr="00603DBF">
        <w:rPr>
          <w:rFonts w:ascii="Times New Roman" w:hAnsi="Times New Roman" w:cs="Times New Roman"/>
          <w:b/>
          <w:bCs/>
        </w:rPr>
        <w:t>АРАКТЕРИСТИКА СОДЕРЖАНИЯ ШКОЛЬНОГО ЭТАПА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Согласно п. 1.5. Порядка проведения всероссийской олимпиады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школьников, организатором школьного этапа олимпиады является орган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управление в сфере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Школьный этап олимпиады проводится организатором указанного этапа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олимпиады ежегодно с 1 по 15 октября текущего учебного года. Конкретные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даты проведения школьного этапа олимпиады по Искусству (Мировой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художественной культуре) устанавливаются организатором.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Школьный этап олимпиады проводится по параллелям среди учащихся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5-6, 7-8, 9, 10, 11 классов по олимпиадным заданиям, которые в соответствии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 п. IV, 42 Порядка проведения Всероссийской олимпиады школьников,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разрабатываются муниципальной предметно-методической комиссией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учетом методических рекомендаций центральной предметно-методической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комиссии Олимпиады на основе содержания образовательных программ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образования углубленного уровня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каждой параллели отдельно.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задний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школьного этапа олимпиады должно в полной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мере соответствовать Федеральному государственному стандарту общего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образования по предметной области «Искусство» и быть выстроено с учетом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учебных программ и школьных учебников по мировой художественной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культуре и/или интегративному курсу «Искусство», включенных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Федеральный перечень учебников, утверждаемый Министерством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образования и науки РФ.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туров: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Первый тур – аудиторное выполнение олимпиадных заданий.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Второй тур – защита домашнего задания в формате, предложенном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оргкомитетом Олимпиады</w:t>
      </w:r>
    </w:p>
    <w:p w:rsidR="00FE6F47" w:rsidRPr="00D433C6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3C6">
        <w:rPr>
          <w:rFonts w:ascii="Times New Roman" w:hAnsi="Times New Roman" w:cs="Times New Roman"/>
          <w:b/>
          <w:bCs/>
          <w:sz w:val="24"/>
          <w:szCs w:val="24"/>
        </w:rPr>
        <w:t>ПРИНЦИПЫ СОСТАВЛЕНИЯ ОЛИМПИАДНЫХ ЗАДАНИЙ И ФОРМИРОВАНИЯ</w:t>
      </w:r>
    </w:p>
    <w:p w:rsidR="00FE6F47" w:rsidRPr="00D433C6" w:rsidRDefault="00FE6F47" w:rsidP="00603DBF">
      <w:pPr>
        <w:jc w:val="both"/>
        <w:rPr>
          <w:rFonts w:ascii="Times New Roman" w:hAnsi="Times New Roman" w:cs="Times New Roman"/>
          <w:sz w:val="28"/>
          <w:szCs w:val="28"/>
        </w:rPr>
      </w:pPr>
      <w:r w:rsidRPr="00D433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КОМПЛЕКТОВ ОЛИМПИАДНЫХ ЗАДАНИЙ ДЛЯ ШКОЛЬНОГО ЭТАПА, </w:t>
      </w:r>
      <w:r w:rsidRPr="00D433C6">
        <w:rPr>
          <w:rFonts w:ascii="Times New Roman" w:hAnsi="Times New Roman" w:cs="Times New Roman"/>
          <w:b/>
          <w:bCs/>
          <w:sz w:val="28"/>
          <w:szCs w:val="28"/>
        </w:rPr>
        <w:t>структура заданий определены методическими рекомендациями ЦПМК и должны быть использованы районной ПМК по искусств</w:t>
      </w:r>
      <w:proofErr w:type="gramStart"/>
      <w:r w:rsidRPr="00D433C6">
        <w:rPr>
          <w:rFonts w:ascii="Times New Roman" w:hAnsi="Times New Roman" w:cs="Times New Roman"/>
          <w:b/>
          <w:bCs/>
          <w:sz w:val="28"/>
          <w:szCs w:val="28"/>
        </w:rPr>
        <w:t>у(</w:t>
      </w:r>
      <w:proofErr w:type="gramEnd"/>
      <w:r w:rsidRPr="00D433C6">
        <w:rPr>
          <w:rFonts w:ascii="Times New Roman" w:hAnsi="Times New Roman" w:cs="Times New Roman"/>
          <w:b/>
          <w:bCs/>
          <w:sz w:val="28"/>
          <w:szCs w:val="28"/>
        </w:rPr>
        <w:t>МХК)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03DBF">
        <w:rPr>
          <w:rFonts w:ascii="Times New Roman" w:hAnsi="Times New Roman" w:cs="Times New Roman"/>
          <w:b/>
          <w:bCs/>
        </w:rPr>
        <w:t xml:space="preserve">ПИСАНИЕ </w:t>
      </w:r>
      <w:proofErr w:type="gramStart"/>
      <w:r w:rsidRPr="00603DBF">
        <w:rPr>
          <w:rFonts w:ascii="Times New Roman" w:hAnsi="Times New Roman" w:cs="Times New Roman"/>
          <w:b/>
          <w:bCs/>
        </w:rPr>
        <w:t>НЕОБХОДИМОГО</w:t>
      </w:r>
      <w:proofErr w:type="gramEnd"/>
      <w:r w:rsidRPr="00603DBF">
        <w:rPr>
          <w:rFonts w:ascii="Times New Roman" w:hAnsi="Times New Roman" w:cs="Times New Roman"/>
          <w:b/>
          <w:bCs/>
        </w:rPr>
        <w:t xml:space="preserve"> МАТЕРИАЛЬНО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3DBF">
        <w:rPr>
          <w:rFonts w:ascii="Times New Roman" w:hAnsi="Times New Roman" w:cs="Times New Roman"/>
          <w:b/>
          <w:bCs/>
        </w:rPr>
        <w:t>ТЕХНИЧЕСКОГО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DBF">
        <w:rPr>
          <w:rFonts w:ascii="Times New Roman" w:hAnsi="Times New Roman" w:cs="Times New Roman"/>
          <w:b/>
          <w:bCs/>
        </w:rPr>
        <w:t>ОБЕСПЕЧЕНИЯ ДЛЯ ВЫПОЛНЕНИЯ ОЛИМПИАДНЫХ ЗАДАНИЙ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процедуры проведения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школьного этапа олимпиады по искусству (мировой художественной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культуре) осуществляет Оргкомитет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Для проведения первого аудиторного тура </w:t>
      </w:r>
      <w:r w:rsidRPr="00603DBF">
        <w:rPr>
          <w:rFonts w:ascii="Times New Roman" w:hAnsi="Times New Roman" w:cs="Times New Roman"/>
          <w:sz w:val="28"/>
          <w:szCs w:val="28"/>
        </w:rPr>
        <w:t>школьного этапа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Олимпиады по искусству мировой художественной культуре) рекомендуется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выделить несколько аудиторий для участников олимпиады каждой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возрастной параллели. Для выполнения заданий каждому участнику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предоставляется отдельный рабочий стол;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необходимо обеспечить школьников комплектом заданий,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писчебумажными принадлежностями (тетрадями или листами бумаги,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ручками), ознакомить учащихся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временем выполнения заданий. Время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начала и конца выполнения заданий фиксируется на доске.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 аудиториях необходимо наличие орфографических словарей.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Для выполнения пятого типа задания по сбору информации необходимо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предусмотреть возможность доступа каждого участника к Интернету,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определить и предоставить каждому участнику место на жестком диске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организованной отдельной папки или съемном носителе, на котором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он будет сдавать собранную информацию.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обеспечить участников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выходом в Интернет или по какой-либо другой причине организаторы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могут предусмотреть для выполнения пятого типа задания работу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книгами, собранными в аудитории, или доступ участников к полкам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библиотеке. В этом случае участникам должны быть предоставлены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</w:rPr>
        <w:t>24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дополнительные листы для записей, так как основная письменная работа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сдается до начала выполнения пятого типа задания.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Для проведения второго тура </w:t>
      </w:r>
      <w:r w:rsidRPr="00603DBF">
        <w:rPr>
          <w:rFonts w:ascii="Times New Roman" w:hAnsi="Times New Roman" w:cs="Times New Roman"/>
          <w:sz w:val="28"/>
          <w:szCs w:val="28"/>
        </w:rPr>
        <w:t>необходимо предусмотреть оснащенность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аудиторий оборудованием, необходимым для демонстрации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подготовленных участниками презентаций: компьютер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соответствующими программами и экран или трансляцию на мониторы,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3DBF">
        <w:rPr>
          <w:rFonts w:ascii="Times New Roman" w:hAnsi="Times New Roman" w:cs="Times New Roman"/>
          <w:sz w:val="28"/>
          <w:szCs w:val="28"/>
        </w:rPr>
        <w:t xml:space="preserve"> чтобы жюри могло хорошо видеть и оценить электронный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вариант презентации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03DBF">
        <w:rPr>
          <w:rFonts w:ascii="Times New Roman" w:hAnsi="Times New Roman" w:cs="Times New Roman"/>
          <w:b/>
          <w:bCs/>
        </w:rPr>
        <w:t>ЕРЕЧЕНЬ СПРАВОЧНЫХ МАТЕРИАЛОВ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03DBF">
        <w:rPr>
          <w:rFonts w:ascii="Times New Roman" w:hAnsi="Times New Roman" w:cs="Times New Roman"/>
          <w:b/>
          <w:bCs/>
        </w:rPr>
        <w:t>СРЕДСТВ СВЯЗИ И ЭЛЕКТРОННО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DBF">
        <w:rPr>
          <w:rFonts w:ascii="Times New Roman" w:hAnsi="Times New Roman" w:cs="Times New Roman"/>
          <w:b/>
          <w:bCs/>
        </w:rPr>
        <w:t>ВЫЧИСЛИТЕЛЬНОЙ ТЕХНИКИ</w:t>
      </w:r>
      <w:r w:rsidRPr="00603D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603DBF">
        <w:rPr>
          <w:rFonts w:ascii="Times New Roman" w:hAnsi="Times New Roman" w:cs="Times New Roman"/>
          <w:b/>
          <w:bCs/>
        </w:rPr>
        <w:t>РАЗРЕШЕННЫХ</w:t>
      </w:r>
      <w:proofErr w:type="gramEnd"/>
      <w:r w:rsidRPr="00603DBF">
        <w:rPr>
          <w:rFonts w:ascii="Times New Roman" w:hAnsi="Times New Roman" w:cs="Times New Roman"/>
          <w:b/>
          <w:bCs/>
        </w:rPr>
        <w:t xml:space="preserve"> К ИСПОЛЬЗОВАНИЮ ВО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3DBF">
        <w:rPr>
          <w:rFonts w:ascii="Times New Roman" w:hAnsi="Times New Roman" w:cs="Times New Roman"/>
          <w:b/>
          <w:bCs/>
        </w:rPr>
        <w:t>ВРЕМЯ ПРОВЕДЕНИЯ ОЛИМПИАДЫ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На первом туре школьного этапа олимпиады при выполнении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письменных видов заданий разрешается пользоваться только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орфографическими словарями.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 xml:space="preserve">При выполнении задания по сбору материала разрешается выход </w:t>
      </w:r>
      <w:proofErr w:type="gramStart"/>
      <w:r w:rsidRPr="00603D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sz w:val="28"/>
          <w:szCs w:val="28"/>
        </w:rPr>
        <w:lastRenderedPageBreak/>
        <w:t>Интернет на определенный оргкомитетом период времени (рекомендуемое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время 15 минут).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При выполнении домашнего задания для участия во втором туре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BF">
        <w:rPr>
          <w:rFonts w:ascii="Times New Roman" w:hAnsi="Times New Roman" w:cs="Times New Roman"/>
          <w:sz w:val="28"/>
          <w:szCs w:val="28"/>
        </w:rPr>
        <w:t>школьного этапа олимпиады пользование справочными материалами и</w:t>
      </w:r>
    </w:p>
    <w:p w:rsidR="00FE6F47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sz w:val="28"/>
          <w:szCs w:val="28"/>
        </w:rPr>
        <w:t>средствами связи не ограничивается и приветствуется.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603DBF">
        <w:rPr>
          <w:rFonts w:ascii="Times New Roman" w:hAnsi="Times New Roman" w:cs="Times New Roman"/>
          <w:b/>
          <w:bCs/>
          <w:color w:val="000000"/>
        </w:rPr>
        <w:t>ПИСОК ЛИТЕРАТУРЫ</w:t>
      </w: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И</w:t>
      </w:r>
      <w:r w:rsidRPr="00603DBF">
        <w:rPr>
          <w:rFonts w:ascii="Times New Roman" w:hAnsi="Times New Roman" w:cs="Times New Roman"/>
          <w:b/>
          <w:bCs/>
          <w:color w:val="000000"/>
        </w:rPr>
        <w:t>НТЕРНЕТ</w:t>
      </w: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603DBF">
        <w:rPr>
          <w:rFonts w:ascii="Times New Roman" w:hAnsi="Times New Roman" w:cs="Times New Roman"/>
          <w:b/>
          <w:bCs/>
          <w:color w:val="000000"/>
        </w:rPr>
        <w:t>РЕСУРСОВ И ДРУГИХ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03DBF">
        <w:rPr>
          <w:rFonts w:ascii="Times New Roman" w:hAnsi="Times New Roman" w:cs="Times New Roman"/>
          <w:b/>
          <w:bCs/>
          <w:color w:val="000000"/>
        </w:rPr>
        <w:t>ИСТОЧНИКОВ ДЛЯ ИСПОЛЬЗОВАНИЯ ПРИ СОСТАВЛЕНИИ ЗАДАНИЙ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03DBF">
        <w:rPr>
          <w:rFonts w:ascii="Times New Roman" w:hAnsi="Times New Roman" w:cs="Times New Roman"/>
          <w:b/>
          <w:bCs/>
          <w:color w:val="000000"/>
        </w:rPr>
        <w:t>ШКОЛЬНОГО ЭТАПА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Документы, определяющие содержание заданий и ссылки на учебно-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методическую литературу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Содержание Олимпиадных заданий определяется на основе следующих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документов: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1.Мировая художественная культура: Примерная программа среднего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(полного) общего образования. Профильный уровень.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3. Примерная программа среднего (полного) общего образования по мировой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художественной культуре (Базовый уровень). </w:t>
      </w:r>
      <w:r w:rsidRPr="00603DBF">
        <w:rPr>
          <w:rFonts w:ascii="Times New Roman" w:hAnsi="Times New Roman" w:cs="Times New Roman"/>
          <w:color w:val="0000FF"/>
          <w:sz w:val="28"/>
          <w:szCs w:val="28"/>
        </w:rPr>
        <w:t>http://omczo.org/publ/182-1-0-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03DBF">
        <w:rPr>
          <w:rFonts w:ascii="Times New Roman" w:hAnsi="Times New Roman" w:cs="Times New Roman"/>
          <w:color w:val="0000FF"/>
          <w:sz w:val="28"/>
          <w:szCs w:val="28"/>
        </w:rPr>
        <w:t>506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4.Программа среднего (полного) общего образования по мировой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художественной культуре (Базовый уровень).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http://iskusstvo.nios.ru/p37aa1.html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5.Сборник нормативных документов «Искусство» / Сост. Э.Д.Днепров,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А.Г.Аркадьев. – М.: Дрофа, 2004.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 xml:space="preserve">6.Требования к уровню подготовки выпускников основной школы </w:t>
      </w:r>
      <w:proofErr w:type="gramStart"/>
      <w:r w:rsidRPr="00603DB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8"/>
          <w:szCs w:val="28"/>
        </w:rPr>
        <w:t>литературе (Допущено Департаментом общего среднего образования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Минобразования России, в сб. «Оценка качества подготовки выпускников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школы по литературе». </w:t>
      </w:r>
      <w:proofErr w:type="gramStart"/>
      <w:r w:rsidRPr="00603DBF">
        <w:rPr>
          <w:rFonts w:ascii="Times New Roman" w:hAnsi="Times New Roman" w:cs="Times New Roman"/>
          <w:color w:val="000000"/>
          <w:sz w:val="28"/>
          <w:szCs w:val="28"/>
        </w:rPr>
        <w:t>М., «Дрофа», 2000).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http://window.edu.ru/library/pdf2txt/235/37235/14248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7.Федеральный компонент государственного стандарта общего образования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color w:val="000000"/>
          <w:sz w:val="28"/>
          <w:szCs w:val="28"/>
        </w:rPr>
        <w:t>по МХК http://www.ed.gov.ru/d/ob-edu/noc/rub/standart/mp/19.doc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03DBF">
        <w:rPr>
          <w:rFonts w:ascii="Times New Roman" w:hAnsi="Times New Roman" w:cs="Times New Roman"/>
          <w:color w:val="000000"/>
        </w:rPr>
        <w:t>84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Федеральный перечень учебников, соответствующих ФГОС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мировой художественной культуре и искусству, рекомендуемых МО </w:t>
      </w:r>
      <w:proofErr w:type="gramStart"/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использованию в образовательном процессе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proofErr w:type="gramStart"/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/п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Автор, название учебника/учебно-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методического комплекса/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 Издательство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Данилова Г.И. Искусство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10 Дрофа, 2013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Данилова Г.И. Искусство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11 Дрофа, 2013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Данилова Г.И.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художественная культура. От истоков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до XVII века (базовый 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10 Дрофа, 2010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Данилова Г.И.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культура: от XVII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века до современности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11 Дрофа, 2010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Емохонова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Л.Г.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10 Академия, 2008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Емохонова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Л.Г.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11 Академия, 2008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Рапацкая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Л.А.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 и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профильный</w:t>
      </w:r>
      <w:proofErr w:type="gram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уровни)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>, 2012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8.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Рапацкая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Л.А.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 и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профильный</w:t>
      </w:r>
      <w:proofErr w:type="gram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 уровни)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proofErr w:type="spell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603D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3DBF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603DBF">
        <w:rPr>
          <w:rFonts w:ascii="Times New Roman" w:hAnsi="Times New Roman" w:cs="Times New Roman"/>
          <w:color w:val="000000"/>
          <w:sz w:val="24"/>
          <w:szCs w:val="24"/>
        </w:rPr>
        <w:t>2013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Солодовников Ю.А.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уровень). В 2 ч.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10 Просвещение, 2010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Солодовников Ю.А. Мировая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3DBF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(базовый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уровень)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DBF">
        <w:rPr>
          <w:rFonts w:ascii="Times New Roman" w:hAnsi="Times New Roman" w:cs="Times New Roman"/>
          <w:color w:val="000000"/>
          <w:sz w:val="24"/>
          <w:szCs w:val="24"/>
        </w:rPr>
        <w:t>11 Просвещение, 2010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подготовке Всероссийской Олимпиады по Искусству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(Мировой художественной культуре) целесообразно обратиться </w:t>
      </w:r>
      <w:proofErr w:type="gramStart"/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изданиям, периодически освещающим Всероссийскую Олимпиаду,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информационному электронному порталу «Всероссийская Олимпиада</w:t>
      </w:r>
    </w:p>
    <w:p w:rsidR="00FE6F47" w:rsidRPr="00603DBF" w:rsidRDefault="00FE6F47" w:rsidP="0060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школьников», а также к специальной литературе и ее </w:t>
      </w:r>
      <w:proofErr w:type="gramStart"/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электронным</w:t>
      </w:r>
      <w:proofErr w:type="gramEnd"/>
    </w:p>
    <w:p w:rsidR="00E007CD" w:rsidRPr="00603DBF" w:rsidRDefault="00FE6F47" w:rsidP="00603DBF">
      <w:pPr>
        <w:jc w:val="both"/>
        <w:rPr>
          <w:rFonts w:ascii="Times New Roman" w:hAnsi="Times New Roman" w:cs="Times New Roman"/>
        </w:rPr>
      </w:pPr>
      <w:r w:rsidRPr="00603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аналогам.</w:t>
      </w:r>
    </w:p>
    <w:sectPr w:rsidR="00E007CD" w:rsidRPr="00603DBF" w:rsidSect="00E0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F47"/>
    <w:rsid w:val="001865C7"/>
    <w:rsid w:val="002060C7"/>
    <w:rsid w:val="00603DBF"/>
    <w:rsid w:val="006F1197"/>
    <w:rsid w:val="007A6502"/>
    <w:rsid w:val="00D433C6"/>
    <w:rsid w:val="00E007CD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7</cp:revision>
  <dcterms:created xsi:type="dcterms:W3CDTF">2017-09-07T11:44:00Z</dcterms:created>
  <dcterms:modified xsi:type="dcterms:W3CDTF">2022-08-25T11:01:00Z</dcterms:modified>
</cp:coreProperties>
</file>