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3A" w:rsidRDefault="001C02AD">
      <w:pPr>
        <w:jc w:val="center"/>
        <w:rPr>
          <w:b/>
        </w:rPr>
      </w:pPr>
      <w:r>
        <w:rPr>
          <w:b/>
        </w:rPr>
        <w:t xml:space="preserve">Премия </w:t>
      </w:r>
      <w:r>
        <w:rPr>
          <w:b/>
          <w:color w:val="1D1C1D"/>
          <w:shd w:val="clear" w:color="auto" w:fill="F8F8F8"/>
        </w:rPr>
        <w:t>«</w:t>
      </w:r>
      <w:r>
        <w:rPr>
          <w:b/>
        </w:rPr>
        <w:t>Экопозитив-2021</w:t>
      </w:r>
      <w:r>
        <w:rPr>
          <w:b/>
          <w:color w:val="1D1C1D"/>
          <w:shd w:val="clear" w:color="auto" w:fill="F8F8F8"/>
        </w:rPr>
        <w:t>»</w:t>
      </w:r>
      <w:r>
        <w:rPr>
          <w:b/>
        </w:rPr>
        <w:t xml:space="preserve"> разыскивает своих героев</w:t>
      </w:r>
    </w:p>
    <w:p w:rsidR="00C11F3A" w:rsidRDefault="00C11F3A"/>
    <w:p w:rsidR="00C11F3A" w:rsidRDefault="001C02AD">
      <w:pPr>
        <w:jc w:val="both"/>
      </w:pPr>
      <w:r>
        <w:t xml:space="preserve">В России стартовала премия </w:t>
      </w:r>
      <w:r>
        <w:rPr>
          <w:color w:val="1D1C1D"/>
          <w:shd w:val="clear" w:color="auto" w:fill="F8F8F8"/>
        </w:rPr>
        <w:t>«</w:t>
      </w:r>
      <w:r>
        <w:t>Экопозитив - 2021</w:t>
      </w:r>
      <w:r>
        <w:rPr>
          <w:color w:val="1D1C1D"/>
          <w:shd w:val="clear" w:color="auto" w:fill="F8F8F8"/>
        </w:rPr>
        <w:t>»</w:t>
      </w:r>
      <w:r>
        <w:t xml:space="preserve">, инициатором которой является Движение ЭКА. Цель премии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t xml:space="preserve">отметить заслуги организаций и отдельных людей, которые внесли значимый вклад в сохранение природы, защиту экологических прав и </w:t>
      </w:r>
      <w:r>
        <w:rPr>
          <w:highlight w:val="white"/>
        </w:rPr>
        <w:t xml:space="preserve">улучшение экологической ситуации в России. </w:t>
      </w:r>
    </w:p>
    <w:p w:rsidR="00C11F3A" w:rsidRDefault="00C11F3A">
      <w:pPr>
        <w:jc w:val="both"/>
      </w:pPr>
    </w:p>
    <w:p w:rsidR="00C11F3A" w:rsidRDefault="001C02AD">
      <w:pPr>
        <w:jc w:val="both"/>
      </w:pPr>
      <w:r>
        <w:t>Премия включает шесть номинаций:</w:t>
      </w:r>
    </w:p>
    <w:p w:rsidR="00C11F3A" w:rsidRDefault="001C02AD">
      <w:pPr>
        <w:numPr>
          <w:ilvl w:val="0"/>
          <w:numId w:val="1"/>
        </w:numPr>
        <w:jc w:val="both"/>
      </w:pPr>
      <w:r>
        <w:t>Гражданский экоактивизм (продвижение экопрактик и решение экологических проблем в своем сообществе/регионе).</w:t>
      </w:r>
    </w:p>
    <w:p w:rsidR="00C11F3A" w:rsidRDefault="001C02AD">
      <w:pPr>
        <w:numPr>
          <w:ilvl w:val="0"/>
          <w:numId w:val="1"/>
        </w:numPr>
        <w:jc w:val="both"/>
      </w:pPr>
      <w:r>
        <w:rPr>
          <w:color w:val="1D1C1D"/>
          <w:shd w:val="clear" w:color="auto" w:fill="F8F8F8"/>
        </w:rPr>
        <w:t>«</w:t>
      </w:r>
      <w:r>
        <w:t>Зеленые медиа</w:t>
      </w:r>
      <w:r>
        <w:rPr>
          <w:color w:val="1D1C1D"/>
          <w:shd w:val="clear" w:color="auto" w:fill="F8F8F8"/>
        </w:rPr>
        <w:t>»</w:t>
      </w:r>
      <w:r>
        <w:t xml:space="preserve"> (издания, ТГ-каналы и экожурналисты).</w:t>
      </w:r>
    </w:p>
    <w:p w:rsidR="00C11F3A" w:rsidRDefault="001C02AD">
      <w:pPr>
        <w:numPr>
          <w:ilvl w:val="0"/>
          <w:numId w:val="1"/>
        </w:numPr>
        <w:jc w:val="both"/>
      </w:pPr>
      <w:r>
        <w:t>Экоблогер года.</w:t>
      </w:r>
    </w:p>
    <w:p w:rsidR="00C11F3A" w:rsidRDefault="001C02AD">
      <w:pPr>
        <w:numPr>
          <w:ilvl w:val="0"/>
          <w:numId w:val="1"/>
        </w:numPr>
        <w:jc w:val="both"/>
      </w:pPr>
      <w:r>
        <w:t>ЭкоАРТ (деятели культуры и искусства, вносящие вклад в сохранение природы).</w:t>
      </w:r>
    </w:p>
    <w:p w:rsidR="00C11F3A" w:rsidRDefault="001C02AD">
      <w:pPr>
        <w:numPr>
          <w:ilvl w:val="0"/>
          <w:numId w:val="1"/>
        </w:numPr>
        <w:jc w:val="both"/>
      </w:pPr>
      <w:r>
        <w:t>Лучший бизнес в сфере экологии.</w:t>
      </w:r>
    </w:p>
    <w:p w:rsidR="00C11F3A" w:rsidRDefault="001C02AD">
      <w:pPr>
        <w:numPr>
          <w:ilvl w:val="0"/>
          <w:numId w:val="1"/>
        </w:numPr>
        <w:jc w:val="both"/>
      </w:pPr>
      <w:r>
        <w:t>Экозащитник года (деятельность по защите природы и прав на благоприятную окружающую среду)</w:t>
      </w:r>
      <w:r w:rsidR="000B3F71">
        <w:rPr>
          <w:lang w:val="ru-RU"/>
        </w:rPr>
        <w:t>.</w:t>
      </w:r>
    </w:p>
    <w:p w:rsidR="00C11F3A" w:rsidRDefault="00C11F3A">
      <w:pPr>
        <w:jc w:val="both"/>
      </w:pPr>
    </w:p>
    <w:p w:rsidR="00C11F3A" w:rsidRDefault="001C02AD">
      <w:pPr>
        <w:jc w:val="both"/>
      </w:pPr>
      <w:r>
        <w:t xml:space="preserve">Стать соискателями премии могут россияне старше 18 лет, а также организации, зарегистрированные в Российской Федерации. </w:t>
      </w:r>
    </w:p>
    <w:p w:rsidR="00C11F3A" w:rsidRDefault="001C02AD">
      <w:pPr>
        <w:jc w:val="both"/>
      </w:pPr>
      <w:r>
        <w:t xml:space="preserve">Для этого необходимо до 5 декабря оставить заявку на сайте </w:t>
      </w:r>
      <w:hyperlink r:id="rId7">
        <w:r>
          <w:rPr>
            <w:color w:val="1155CC"/>
            <w:u w:val="single"/>
          </w:rPr>
          <w:t>ecowiki.ru/premiya-ekopozitiv-2021</w:t>
        </w:r>
      </w:hyperlink>
      <w:r>
        <w:t xml:space="preserve">. </w:t>
      </w:r>
    </w:p>
    <w:p w:rsidR="00C11F3A" w:rsidRDefault="00C11F3A">
      <w:pPr>
        <w:jc w:val="both"/>
      </w:pPr>
    </w:p>
    <w:p w:rsidR="00C11F3A" w:rsidRDefault="001C02AD">
      <w:pPr>
        <w:jc w:val="both"/>
      </w:pPr>
      <w:r>
        <w:t>Церемония награждения победителей пройдет 18 декабря. Лауреаты премии встретятся в Москве, а зрители смогут присоединиться к мероприятию в онлайн-формате.</w:t>
      </w:r>
    </w:p>
    <w:p w:rsidR="00C11F3A" w:rsidRDefault="00C11F3A">
      <w:pPr>
        <w:jc w:val="both"/>
      </w:pPr>
    </w:p>
    <w:p w:rsidR="00C11F3A" w:rsidRDefault="001C02AD">
      <w:pPr>
        <w:jc w:val="both"/>
      </w:pPr>
      <w:r>
        <w:rPr>
          <w:i/>
          <w:color w:val="1D1C1D"/>
        </w:rPr>
        <w:t>«С каждым годом в России растет число экологических инициатив. «Зеленая» повестка все больше проникает в самые разные сферы нашей жизни. Это происходит во многом благодаря неравнодушным активистам, влиятельным медиа и инфлюенсерам, экологически ответственному бизнесу, которые заботятся о природе сами и вдохновляют на изменения других. В рамках премии «Экопозитив» мы отметим наиболее успешные экопроекты и отдельных экогероев, которые внесли вклад в решение экологических проблем России в 2021 году»</w:t>
      </w:r>
      <w:r>
        <w:rPr>
          <w:i/>
          <w:color w:val="222222"/>
        </w:rPr>
        <w:t>,</w:t>
      </w:r>
      <w:r>
        <w:rPr>
          <w:color w:val="222222"/>
          <w:highlight w:val="white"/>
        </w:rPr>
        <w:t xml:space="preserve">- говорит директор Движения ЭКА </w:t>
      </w:r>
      <w:r>
        <w:rPr>
          <w:b/>
          <w:color w:val="222222"/>
          <w:highlight w:val="white"/>
        </w:rPr>
        <w:t>Елена Горохова</w:t>
      </w:r>
      <w:r>
        <w:rPr>
          <w:color w:val="222222"/>
          <w:highlight w:val="white"/>
        </w:rPr>
        <w:t xml:space="preserve">. </w:t>
      </w:r>
    </w:p>
    <w:p w:rsidR="00C11F3A" w:rsidRDefault="00C11F3A">
      <w:pPr>
        <w:jc w:val="both"/>
      </w:pPr>
    </w:p>
    <w:p w:rsidR="00C11F3A" w:rsidRDefault="001C02AD">
      <w:pPr>
        <w:jc w:val="both"/>
        <w:rPr>
          <w:highlight w:val="white"/>
        </w:rPr>
      </w:pPr>
      <w:r>
        <w:t xml:space="preserve">Подробная информация о порядке участия в премии доступна в Положении о конкурсе по ссылке: </w:t>
      </w:r>
      <w:hyperlink r:id="rId8">
        <w:r>
          <w:rPr>
            <w:color w:val="1155CC"/>
            <w:highlight w:val="white"/>
            <w:u w:val="single"/>
          </w:rPr>
          <w:t>https://ecowiki.ru/-/ecopozitiv_polojenie</w:t>
        </w:r>
      </w:hyperlink>
      <w:r>
        <w:rPr>
          <w:highlight w:val="white"/>
        </w:rPr>
        <w:t>.</w:t>
      </w:r>
    </w:p>
    <w:p w:rsidR="00C11F3A" w:rsidRDefault="001C02AD">
      <w:pPr>
        <w:jc w:val="both"/>
      </w:pPr>
      <w:r>
        <w:t xml:space="preserve">Сайт премии: </w:t>
      </w:r>
      <w:hyperlink r:id="rId9">
        <w:r>
          <w:rPr>
            <w:color w:val="1155CC"/>
            <w:u w:val="single"/>
          </w:rPr>
          <w:t>ecowiki.ru/premiya-ekopozitiv-2021</w:t>
        </w:r>
      </w:hyperlink>
      <w:r>
        <w:t>.</w:t>
      </w:r>
    </w:p>
    <w:p w:rsidR="00C11F3A" w:rsidRDefault="00C11F3A">
      <w:pPr>
        <w:spacing w:line="240" w:lineRule="auto"/>
        <w:jc w:val="both"/>
        <w:rPr>
          <w:color w:val="222222"/>
        </w:rPr>
      </w:pPr>
    </w:p>
    <w:p w:rsidR="00C11F3A" w:rsidRDefault="001C02AD">
      <w:pPr>
        <w:spacing w:line="240" w:lineRule="auto"/>
        <w:jc w:val="both"/>
        <w:rPr>
          <w:color w:val="222222"/>
        </w:rPr>
      </w:pPr>
      <w:r>
        <w:rPr>
          <w:color w:val="222222"/>
          <w:highlight w:val="white"/>
        </w:rPr>
        <w:t>Движение ЭКА — межрегиональная экологическая общественная организация, которая действует с 2010 года. Движение занимается массовым экологическим просвещением с целью вовлечь как можно больше людей в снижение своего экологического следа и бережное отношение к природе. Среди направлений работы ЭКА – реализация масштабных программ и проектов по экологическому просвещению детей, молодежи и взрослых; формирование ответственного обращения с отходами; защита экологических прав граждан; лесовосстановление и другие. Подробнее об организации:</w:t>
      </w:r>
      <w:hyperlink r:id="rId10"/>
      <w:hyperlink r:id="rId11">
        <w:r>
          <w:rPr>
            <w:color w:val="1155CC"/>
            <w:highlight w:val="white"/>
            <w:u w:val="single"/>
          </w:rPr>
          <w:t>ecamir.ru</w:t>
        </w:r>
      </w:hyperlink>
      <w:r>
        <w:rPr>
          <w:color w:val="222222"/>
          <w:highlight w:val="white"/>
        </w:rPr>
        <w:t>.</w:t>
      </w:r>
    </w:p>
    <w:p w:rsidR="00C11F3A" w:rsidRDefault="00C11F3A">
      <w:pPr>
        <w:rPr>
          <w:color w:val="222222"/>
        </w:rPr>
      </w:pPr>
    </w:p>
    <w:p w:rsidR="00C11F3A" w:rsidRDefault="001C02AD">
      <w:pPr>
        <w:jc w:val="both"/>
        <w:rPr>
          <w:b/>
        </w:rPr>
      </w:pPr>
      <w:r>
        <w:rPr>
          <w:b/>
        </w:rPr>
        <w:t xml:space="preserve">Контактная информация </w:t>
      </w:r>
    </w:p>
    <w:p w:rsidR="00C11F3A" w:rsidRDefault="001C02AD">
      <w:pPr>
        <w:jc w:val="both"/>
      </w:pPr>
      <w:r>
        <w:t>Юлия Голикова, координатор проектов Движения ЭКА</w:t>
      </w:r>
    </w:p>
    <w:p w:rsidR="00C11F3A" w:rsidRPr="000B3F71" w:rsidRDefault="001C02AD">
      <w:pPr>
        <w:spacing w:after="120" w:line="240" w:lineRule="auto"/>
        <w:rPr>
          <w:lang w:val="en-US"/>
        </w:rPr>
      </w:pPr>
      <w:r>
        <w:t>Тел</w:t>
      </w:r>
      <w:r w:rsidRPr="000B3F71">
        <w:rPr>
          <w:lang w:val="en-US"/>
        </w:rPr>
        <w:t xml:space="preserve">.: +7 (925) 156-42-16, E-mail: </w:t>
      </w:r>
      <w:hyperlink r:id="rId12">
        <w:r w:rsidRPr="000B3F71">
          <w:rPr>
            <w:color w:val="1155CC"/>
            <w:u w:val="single"/>
            <w:lang w:val="en-US"/>
          </w:rPr>
          <w:t>y.golikova@eca-planet.com</w:t>
        </w:r>
      </w:hyperlink>
    </w:p>
    <w:p w:rsidR="00C11F3A" w:rsidRPr="000B3F71" w:rsidRDefault="00C11F3A">
      <w:pPr>
        <w:rPr>
          <w:lang w:val="en-US"/>
        </w:rPr>
      </w:pPr>
    </w:p>
    <w:p w:rsidR="00C11F3A" w:rsidRPr="000B3F71" w:rsidRDefault="00C11F3A">
      <w:pPr>
        <w:rPr>
          <w:b/>
          <w:lang w:val="en-US"/>
        </w:rPr>
      </w:pPr>
    </w:p>
    <w:p w:rsidR="00C11F3A" w:rsidRPr="000B3F71" w:rsidRDefault="00C11F3A">
      <w:pPr>
        <w:rPr>
          <w:color w:val="222222"/>
          <w:highlight w:val="white"/>
          <w:lang w:val="en-US"/>
        </w:rPr>
      </w:pPr>
    </w:p>
    <w:sectPr w:rsidR="00C11F3A" w:rsidRPr="000B3F71" w:rsidSect="00F67B9C">
      <w:pgSz w:w="11909" w:h="16834"/>
      <w:pgMar w:top="1134" w:right="567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FD" w:rsidRDefault="008E7BFD">
      <w:pPr>
        <w:spacing w:line="240" w:lineRule="auto"/>
      </w:pPr>
      <w:r>
        <w:separator/>
      </w:r>
    </w:p>
  </w:endnote>
  <w:endnote w:type="continuationSeparator" w:id="1">
    <w:p w:rsidR="008E7BFD" w:rsidRDefault="008E7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FD" w:rsidRDefault="008E7BFD">
      <w:pPr>
        <w:spacing w:line="240" w:lineRule="auto"/>
      </w:pPr>
      <w:r>
        <w:separator/>
      </w:r>
    </w:p>
  </w:footnote>
  <w:footnote w:type="continuationSeparator" w:id="1">
    <w:p w:rsidR="008E7BFD" w:rsidRDefault="008E7B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4287C"/>
    <w:multiLevelType w:val="multilevel"/>
    <w:tmpl w:val="C91E33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F3A"/>
    <w:rsid w:val="000B3F71"/>
    <w:rsid w:val="001C02AD"/>
    <w:rsid w:val="0082578A"/>
    <w:rsid w:val="008E7BFD"/>
    <w:rsid w:val="00C11F3A"/>
    <w:rsid w:val="00F67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78A"/>
  </w:style>
  <w:style w:type="paragraph" w:styleId="1">
    <w:name w:val="heading 1"/>
    <w:basedOn w:val="a"/>
    <w:next w:val="a"/>
    <w:uiPriority w:val="9"/>
    <w:qFormat/>
    <w:rsid w:val="0082578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2578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2578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2578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2578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2578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257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2578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82578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semiHidden/>
    <w:unhideWhenUsed/>
    <w:rsid w:val="00F67B9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67B9C"/>
  </w:style>
  <w:style w:type="paragraph" w:styleId="a7">
    <w:name w:val="footer"/>
    <w:basedOn w:val="a"/>
    <w:link w:val="a8"/>
    <w:uiPriority w:val="99"/>
    <w:semiHidden/>
    <w:unhideWhenUsed/>
    <w:rsid w:val="00F67B9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67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wiki.ru/-/ecopozitiv_polojen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wiki.ru/premiya-ekopozitiv-2021/" TargetMode="External"/><Relationship Id="rId12" Type="http://schemas.openxmlformats.org/officeDocument/2006/relationships/hyperlink" Target="mailto:y.golikova@eca-pla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amir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cami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owiki.ru/premiya-ekopozitiv-202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2021-11-17T11:41:00Z</dcterms:created>
  <dcterms:modified xsi:type="dcterms:W3CDTF">2021-11-24T15:56:00Z</dcterms:modified>
</cp:coreProperties>
</file>