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Утвержден:</w:t>
      </w: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приказом начальника</w:t>
      </w:r>
    </w:p>
    <w:p w:rsidR="00952406" w:rsidRDefault="00952406" w:rsidP="009524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28.11.2014 г. № 191</w:t>
      </w: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240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имеющих право на первоочередное и внеочередное получение мест в дошкольных образовательных организациях </w:t>
      </w: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Усть-Кубинского муниципального района</w:t>
      </w:r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952406">
        <w:rPr>
          <w:rFonts w:ascii="Times New Roman" w:hAnsi="Times New Roman"/>
          <w:sz w:val="28"/>
          <w:szCs w:val="28"/>
          <w:lang w:eastAsia="ru-RU"/>
        </w:rPr>
        <w:t xml:space="preserve">Право на </w:t>
      </w:r>
      <w:r w:rsidRPr="00952406">
        <w:rPr>
          <w:rFonts w:ascii="Times New Roman" w:hAnsi="Times New Roman"/>
          <w:b/>
          <w:sz w:val="28"/>
          <w:szCs w:val="28"/>
          <w:lang w:eastAsia="ru-RU"/>
        </w:rPr>
        <w:t xml:space="preserve">внеочередное </w:t>
      </w:r>
      <w:r w:rsidRPr="00952406">
        <w:rPr>
          <w:rFonts w:ascii="Times New Roman" w:hAnsi="Times New Roman"/>
          <w:sz w:val="28"/>
          <w:szCs w:val="28"/>
          <w:lang w:eastAsia="ru-RU"/>
        </w:rPr>
        <w:t xml:space="preserve">получение мест в дошкольные образовательные организации имеют: </w:t>
      </w:r>
    </w:p>
    <w:p w:rsidR="00952406" w:rsidRP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52406">
        <w:rPr>
          <w:rFonts w:ascii="Times New Roman" w:hAnsi="Times New Roman"/>
          <w:sz w:val="28"/>
          <w:szCs w:val="28"/>
          <w:lang w:eastAsia="ru-RU"/>
        </w:rPr>
        <w:t>- 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 из зоны отселения, граждан из подразделений особого риска (пункт 12 статьи 14, пункт 12 статьи 17 Закона РФ от 15 мая 1991 г. № 1244-1 «О социальной защите граждан, подвергшихся воздействию радиации вследствие катастрофы на Чернобыльской АЭС», постановление Верховного Совета РФ от 27 декабря 1991</w:t>
      </w:r>
      <w:proofErr w:type="gramEnd"/>
      <w:r w:rsidRPr="00952406">
        <w:rPr>
          <w:rFonts w:ascii="Times New Roman" w:hAnsi="Times New Roman"/>
          <w:sz w:val="28"/>
          <w:szCs w:val="28"/>
          <w:lang w:eastAsia="ru-RU"/>
        </w:rPr>
        <w:t xml:space="preserve"> г. № 2123-1 «О распространении действия Закона РСФСР « 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риска»),</w:t>
      </w:r>
    </w:p>
    <w:p w:rsidR="00952406" w:rsidRP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>- для детей прокуроров (пункт 5 статьи44 Закона РФ от 17иянваря 1992 года № 2202-1 «О прокуратуре Российской Федерации»;</w:t>
      </w:r>
    </w:p>
    <w:p w:rsidR="00952406" w:rsidRP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>- дети судей (пункт 3 статьи 19 Закон РФ от 26 июня 1992 г. № 3132-I «О статусе судей в Российской Федерации»);</w:t>
      </w:r>
    </w:p>
    <w:p w:rsid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>- дети сотрудников Следственного комитета Российской Федерации (часть 25 статьи 35 Федерального закона от 28 декабря 2010 года № 403-ФЗ «О следственном комитете Российской Федерации»).</w:t>
      </w:r>
    </w:p>
    <w:p w:rsidR="00952406" w:rsidRP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2406" w:rsidRP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 xml:space="preserve">Право на </w:t>
      </w:r>
      <w:r w:rsidRPr="00952406">
        <w:rPr>
          <w:rFonts w:ascii="Times New Roman" w:hAnsi="Times New Roman"/>
          <w:b/>
          <w:sz w:val="28"/>
          <w:szCs w:val="28"/>
          <w:lang w:eastAsia="ru-RU"/>
        </w:rPr>
        <w:t xml:space="preserve">первоочередное </w:t>
      </w:r>
      <w:r w:rsidRPr="00952406">
        <w:rPr>
          <w:rFonts w:ascii="Times New Roman" w:hAnsi="Times New Roman"/>
          <w:sz w:val="28"/>
          <w:szCs w:val="28"/>
          <w:lang w:eastAsia="ru-RU"/>
        </w:rPr>
        <w:t xml:space="preserve">получение мест </w:t>
      </w:r>
      <w:proofErr w:type="gramStart"/>
      <w:r w:rsidRPr="00952406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952406">
        <w:rPr>
          <w:rFonts w:ascii="Times New Roman" w:hAnsi="Times New Roman"/>
          <w:sz w:val="28"/>
          <w:szCs w:val="28"/>
          <w:lang w:eastAsia="ru-RU"/>
        </w:rPr>
        <w:t xml:space="preserve"> дошкольной образовательной организацией имеют:</w:t>
      </w:r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 xml:space="preserve">         - дети военнослужащих по месту жительства их семей (п.6 ст.18 Федерального закона от 27 мая 1998 г. №76-ФЗ «О статусе военнослужащих»);</w:t>
      </w:r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952406">
        <w:rPr>
          <w:rFonts w:ascii="Times New Roman" w:hAnsi="Times New Roman"/>
          <w:sz w:val="28"/>
          <w:szCs w:val="28"/>
          <w:lang w:eastAsia="ru-RU"/>
        </w:rPr>
        <w:t>- дети сотрудников учреждений и органов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и некоторых иных категорий указанных граждан (Федеральный закон от 30 декабря 2012 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РФ»);</w:t>
      </w:r>
      <w:proofErr w:type="gramEnd"/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 xml:space="preserve">         - дети сотрудников полиции и некоторых иных категорий указанных граждан (</w:t>
      </w:r>
      <w:proofErr w:type="gramStart"/>
      <w:r w:rsidRPr="00952406">
        <w:rPr>
          <w:rFonts w:ascii="Times New Roman" w:hAnsi="Times New Roman"/>
          <w:sz w:val="28"/>
          <w:szCs w:val="28"/>
          <w:lang w:eastAsia="ru-RU"/>
        </w:rPr>
        <w:t>ч</w:t>
      </w:r>
      <w:proofErr w:type="gramEnd"/>
      <w:r w:rsidRPr="00952406">
        <w:rPr>
          <w:rFonts w:ascii="Times New Roman" w:hAnsi="Times New Roman"/>
          <w:sz w:val="28"/>
          <w:szCs w:val="28"/>
          <w:lang w:eastAsia="ru-RU"/>
        </w:rPr>
        <w:t>.6 ст.46 Федерального закона от 7 февраля 2011г. №3-ФЗ «О полиции»);</w:t>
      </w:r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lastRenderedPageBreak/>
        <w:t>-для детей из многодетных семей (подпункт «б» пункта 1 Указа Президента РФ от 5 мая 1992г. № 431 «О мерах по социальной поддержке семей»);</w:t>
      </w:r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 xml:space="preserve">            - дети из многодетной семьи (подпункт «б» пункта 1 Указа Президента Российской Федерации от 5 мая 1992г. № 431 «О мерах по социальной поддержке семей»);</w:t>
      </w:r>
    </w:p>
    <w:p w:rsidR="00952406" w:rsidRP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>- дети–инвалиды и дети, один из родителей которых является инвалидом (п.1 Указа Президента Российской Федерации от 2 октября 1992 г. «1157 «О дополнительных мерах государственной поддержки инвалидов»).</w:t>
      </w:r>
    </w:p>
    <w:p w:rsid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2406" w:rsidRP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>При наличии нескольких кандидатов, имеющих право на первоочередной прием, места предоставляются с учетом даты подачи и регистрации заявления.</w:t>
      </w:r>
    </w:p>
    <w:p w:rsidR="00952406" w:rsidRPr="00952406" w:rsidRDefault="00952406" w:rsidP="0095240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 xml:space="preserve">Исключение ребенка из списков очередности производится в следующих случаях: </w:t>
      </w:r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>- по заявлению родителей (законных представителей);</w:t>
      </w:r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52406">
        <w:rPr>
          <w:rFonts w:ascii="Times New Roman" w:hAnsi="Times New Roman"/>
          <w:sz w:val="28"/>
          <w:szCs w:val="28"/>
          <w:lang w:eastAsia="ru-RU"/>
        </w:rPr>
        <w:t xml:space="preserve">- при достижении ребенком до 01 сентября текущего года возраста 7 лет. </w:t>
      </w:r>
    </w:p>
    <w:p w:rsidR="00952406" w:rsidRDefault="00952406" w:rsidP="0095240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52406">
        <w:rPr>
          <w:rFonts w:ascii="Times New Roman" w:hAnsi="Times New Roman"/>
          <w:b/>
          <w:sz w:val="28"/>
          <w:szCs w:val="28"/>
        </w:rPr>
        <w:tab/>
      </w:r>
    </w:p>
    <w:p w:rsidR="00952406" w:rsidRPr="00952406" w:rsidRDefault="00952406" w:rsidP="00952406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952406">
        <w:rPr>
          <w:rFonts w:ascii="Times New Roman" w:hAnsi="Times New Roman"/>
          <w:b/>
          <w:i/>
          <w:sz w:val="28"/>
          <w:szCs w:val="28"/>
          <w:lang w:eastAsia="ru-RU"/>
        </w:rPr>
        <w:t>В случае утраты, возникновения права на льготу, родители (законные представители) сообщают об этом в управление образования в течение 5 рабочих дней со дня утраты, возникновения указанного права.</w:t>
      </w: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3329" w:rsidRDefault="005F3329" w:rsidP="005F33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Утвержден:</w:t>
      </w:r>
    </w:p>
    <w:p w:rsidR="005F3329" w:rsidRDefault="005F3329" w:rsidP="005F33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приказом начальника</w:t>
      </w:r>
    </w:p>
    <w:p w:rsidR="005F3329" w:rsidRDefault="005F3329" w:rsidP="005F332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</w:p>
    <w:p w:rsidR="005F3329" w:rsidRDefault="005F3329" w:rsidP="005F33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28.11.2014 г. № 191</w:t>
      </w:r>
    </w:p>
    <w:p w:rsidR="005F3329" w:rsidRDefault="005F3329" w:rsidP="005F33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3329" w:rsidRPr="005F3329" w:rsidRDefault="005F3329" w:rsidP="005F33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3329">
        <w:rPr>
          <w:rFonts w:ascii="Times New Roman" w:hAnsi="Times New Roman"/>
          <w:b/>
          <w:sz w:val="28"/>
          <w:szCs w:val="28"/>
        </w:rPr>
        <w:t>Оказание муниципальной услуги</w:t>
      </w:r>
    </w:p>
    <w:p w:rsidR="005F3329" w:rsidRPr="005F3329" w:rsidRDefault="005F3329" w:rsidP="005F33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3329">
        <w:rPr>
          <w:rFonts w:ascii="Times New Roman" w:hAnsi="Times New Roman"/>
          <w:b/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5F3329" w:rsidRDefault="005F3329" w:rsidP="005F332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329" w:rsidRDefault="005F3329" w:rsidP="005F332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5F3329" w:rsidRDefault="005F3329" w:rsidP="005F33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а также прием заявлений и постановка на учет в образовательную организацию может осуществляться в электронном виде, через Единый портал государственных услуг (согласно Концепции создания единой федеральной межведомственной системы учета контингента обучающихся, утвержденная распоряжением Правительством Российской Федерации от 25 октября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2014 г. № 2125-р).</w:t>
      </w:r>
      <w:proofErr w:type="gramEnd"/>
    </w:p>
    <w:p w:rsidR="005F3329" w:rsidRPr="00FD2A6F" w:rsidRDefault="005F3329" w:rsidP="005F33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A6F">
        <w:rPr>
          <w:rFonts w:ascii="Times New Roman" w:hAnsi="Times New Roman"/>
          <w:sz w:val="28"/>
          <w:szCs w:val="28"/>
          <w:lang w:eastAsia="ru-RU"/>
        </w:rPr>
        <w:t xml:space="preserve">Прием заявлений о постановке на учет осуществляется непосредственно в управлении образования, заявитель представляет следующие </w:t>
      </w:r>
      <w:r w:rsidRPr="005F3329">
        <w:rPr>
          <w:rFonts w:ascii="Times New Roman" w:hAnsi="Times New Roman"/>
          <w:b/>
          <w:sz w:val="28"/>
          <w:szCs w:val="28"/>
          <w:lang w:eastAsia="ru-RU"/>
        </w:rPr>
        <w:t>документы:</w:t>
      </w:r>
    </w:p>
    <w:p w:rsidR="005F3329" w:rsidRPr="00FD2A6F" w:rsidRDefault="005F3329" w:rsidP="005F332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D2A6F">
        <w:rPr>
          <w:rFonts w:ascii="Times New Roman" w:hAnsi="Times New Roman"/>
          <w:sz w:val="28"/>
          <w:szCs w:val="28"/>
          <w:lang w:eastAsia="ru-RU"/>
        </w:rPr>
        <w:t xml:space="preserve">заявление одного из родителей (законных представителей) о предоставлении места ребенку в дошкольную образовательную организацию; </w:t>
      </w:r>
    </w:p>
    <w:p w:rsidR="005F3329" w:rsidRPr="00FD2A6F" w:rsidRDefault="005F3329" w:rsidP="005F332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A6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2A6F">
        <w:rPr>
          <w:rFonts w:ascii="Times New Roman" w:hAnsi="Times New Roman"/>
          <w:sz w:val="28"/>
          <w:szCs w:val="28"/>
          <w:lang w:eastAsia="ru-RU"/>
        </w:rPr>
        <w:t xml:space="preserve">оригинал и копия свидетельства о рождении ребенка; </w:t>
      </w:r>
    </w:p>
    <w:p w:rsidR="005F3329" w:rsidRPr="00FD2A6F" w:rsidRDefault="005F3329" w:rsidP="005F332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A6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2A6F">
        <w:rPr>
          <w:rFonts w:ascii="Times New Roman" w:hAnsi="Times New Roman"/>
          <w:sz w:val="28"/>
          <w:szCs w:val="28"/>
          <w:lang w:eastAsia="ru-RU"/>
        </w:rPr>
        <w:t xml:space="preserve">оригинал и копия документа, удостоверяющего личность одного из родителей (законных представителей), подающего заявление; </w:t>
      </w:r>
    </w:p>
    <w:p w:rsidR="005F3329" w:rsidRPr="00FD2A6F" w:rsidRDefault="005F3329" w:rsidP="005F332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A6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2A6F">
        <w:rPr>
          <w:rFonts w:ascii="Times New Roman" w:hAnsi="Times New Roman"/>
          <w:sz w:val="28"/>
          <w:szCs w:val="28"/>
          <w:lang w:eastAsia="ru-RU"/>
        </w:rPr>
        <w:t xml:space="preserve">оригинал и копия документа, подтверждающего принадлежность к льготной категории (для граждан, имеющих льготы на получение услуги); </w:t>
      </w:r>
    </w:p>
    <w:p w:rsidR="005F3329" w:rsidRPr="00FD2A6F" w:rsidRDefault="005F3329" w:rsidP="005F332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A6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2A6F">
        <w:rPr>
          <w:rFonts w:ascii="Times New Roman" w:hAnsi="Times New Roman"/>
          <w:sz w:val="28"/>
          <w:szCs w:val="28"/>
          <w:lang w:eastAsia="ru-RU"/>
        </w:rPr>
        <w:t>оригинал и копия страхового свидетельства государст</w:t>
      </w:r>
      <w:r>
        <w:rPr>
          <w:rFonts w:ascii="Times New Roman" w:hAnsi="Times New Roman"/>
          <w:sz w:val="28"/>
          <w:szCs w:val="28"/>
          <w:lang w:eastAsia="ru-RU"/>
        </w:rPr>
        <w:t>венного пенсионного страхования;</w:t>
      </w:r>
    </w:p>
    <w:p w:rsidR="005F3329" w:rsidRPr="00FD2A6F" w:rsidRDefault="005F3329" w:rsidP="005F332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A6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2A6F">
        <w:rPr>
          <w:rFonts w:ascii="Times New Roman" w:hAnsi="Times New Roman"/>
          <w:sz w:val="28"/>
          <w:szCs w:val="28"/>
          <w:lang w:eastAsia="ru-RU"/>
        </w:rPr>
        <w:t xml:space="preserve">заключение городской </w:t>
      </w:r>
      <w:proofErr w:type="spellStart"/>
      <w:r w:rsidRPr="00FD2A6F">
        <w:rPr>
          <w:rFonts w:ascii="Times New Roman" w:hAnsi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FD2A6F">
        <w:rPr>
          <w:rFonts w:ascii="Times New Roman" w:hAnsi="Times New Roman"/>
          <w:sz w:val="28"/>
          <w:szCs w:val="28"/>
          <w:lang w:eastAsia="ru-RU"/>
        </w:rPr>
        <w:t xml:space="preserve"> комиссии для детей с ограниченными возможностями здоровья;</w:t>
      </w:r>
    </w:p>
    <w:p w:rsidR="005F3329" w:rsidRPr="00FD2A6F" w:rsidRDefault="005F3329" w:rsidP="005F3329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A6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2A6F">
        <w:rPr>
          <w:rFonts w:ascii="Times New Roman" w:hAnsi="Times New Roman"/>
          <w:sz w:val="28"/>
          <w:szCs w:val="28"/>
          <w:lang w:eastAsia="ru-RU"/>
        </w:rPr>
        <w:t>контактные телефоны родителей (законных представителей) ребенка.</w:t>
      </w:r>
    </w:p>
    <w:p w:rsidR="005F3329" w:rsidRDefault="005F3329" w:rsidP="005F33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3329" w:rsidRDefault="005F3329" w:rsidP="005F33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поданное в электронном виде, рассматривается так же как заявление родителя (законного представителя), который обратился с заявлением лично.</w:t>
      </w:r>
    </w:p>
    <w:p w:rsidR="005F3329" w:rsidRDefault="005F3329" w:rsidP="005F33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Датой постановки на учет считается дата подачи заявления в электронном или ином виде.</w:t>
      </w:r>
    </w:p>
    <w:p w:rsidR="00952406" w:rsidRDefault="00952406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3B5F" w:rsidRDefault="00283B5F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3B5F" w:rsidRP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B5F">
        <w:rPr>
          <w:rFonts w:ascii="Times New Roman" w:hAnsi="Times New Roman"/>
          <w:b/>
          <w:sz w:val="24"/>
          <w:szCs w:val="24"/>
        </w:rPr>
        <w:lastRenderedPageBreak/>
        <w:t xml:space="preserve">УПРАВЛЕНИЕ ОБРАЗОВАНИЯ </w:t>
      </w:r>
    </w:p>
    <w:p w:rsidR="00283B5F" w:rsidRP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B5F">
        <w:rPr>
          <w:rFonts w:ascii="Times New Roman" w:hAnsi="Times New Roman"/>
          <w:b/>
          <w:sz w:val="24"/>
          <w:szCs w:val="24"/>
        </w:rPr>
        <w:t>АДМИНИСТРАЦИИ УСТЬ-КУБИНСКОГО МУНИЦИПАЛЬНОГО РАЙОНА</w:t>
      </w: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B5F" w:rsidRP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3B5F">
        <w:rPr>
          <w:rFonts w:ascii="Times New Roman" w:hAnsi="Times New Roman"/>
          <w:b/>
          <w:sz w:val="28"/>
          <w:szCs w:val="28"/>
        </w:rPr>
        <w:t>Информация о предоставлении муниципальной услуги</w:t>
      </w:r>
    </w:p>
    <w:p w:rsidR="00283B5F" w:rsidRPr="00283B5F" w:rsidRDefault="00283B5F" w:rsidP="00283B5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3B5F">
        <w:rPr>
          <w:rFonts w:ascii="Times New Roman" w:hAnsi="Times New Roman"/>
          <w:b/>
          <w:sz w:val="28"/>
          <w:szCs w:val="28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283B5F" w:rsidRPr="00283B5F" w:rsidRDefault="00283B5F" w:rsidP="00283B5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B5F" w:rsidRPr="00952406" w:rsidRDefault="00283B5F" w:rsidP="009524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83B5F" w:rsidRPr="00952406" w:rsidSect="0095240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952406"/>
    <w:rsid w:val="00083504"/>
    <w:rsid w:val="00283B5F"/>
    <w:rsid w:val="005F3329"/>
    <w:rsid w:val="008F6455"/>
    <w:rsid w:val="0095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240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5F332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Леонидовна</dc:creator>
  <cp:keywords/>
  <dc:description/>
  <cp:lastModifiedBy>Жанна Леонидовна</cp:lastModifiedBy>
  <cp:revision>4</cp:revision>
  <cp:lastPrinted>2015-05-06T06:55:00Z</cp:lastPrinted>
  <dcterms:created xsi:type="dcterms:W3CDTF">2015-05-06T06:33:00Z</dcterms:created>
  <dcterms:modified xsi:type="dcterms:W3CDTF">2015-05-06T07:13:00Z</dcterms:modified>
</cp:coreProperties>
</file>